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C27" w:rsidRDefault="00E72C27" w:rsidP="000E369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 ГРАДОСТРОИТЕЛЬНЫЕ РЕГЛАМЕНТЫ.</w:t>
      </w:r>
    </w:p>
    <w:p w:rsidR="00E72C27" w:rsidRDefault="00E72C27" w:rsidP="000E3695">
      <w:pPr>
        <w:jc w:val="center"/>
        <w:rPr>
          <w:sz w:val="28"/>
          <w:szCs w:val="28"/>
        </w:rPr>
      </w:pPr>
    </w:p>
    <w:p w:rsidR="000E3695" w:rsidRDefault="000E3695" w:rsidP="000E3695">
      <w:pPr>
        <w:jc w:val="center"/>
        <w:rPr>
          <w:sz w:val="28"/>
          <w:szCs w:val="28"/>
        </w:rPr>
      </w:pPr>
      <w:r w:rsidRPr="000E3695">
        <w:rPr>
          <w:sz w:val="28"/>
          <w:szCs w:val="28"/>
        </w:rPr>
        <w:t xml:space="preserve">Статья </w:t>
      </w:r>
      <w:r w:rsidR="00E72C27">
        <w:rPr>
          <w:sz w:val="28"/>
          <w:szCs w:val="28"/>
        </w:rPr>
        <w:t>10</w:t>
      </w:r>
      <w:r w:rsidRPr="000E3695">
        <w:rPr>
          <w:sz w:val="28"/>
          <w:szCs w:val="28"/>
        </w:rPr>
        <w:t xml:space="preserve">. Виды разрешенного использования </w:t>
      </w:r>
    </w:p>
    <w:p w:rsidR="000E3695" w:rsidRDefault="000E3695" w:rsidP="000E3695">
      <w:pPr>
        <w:jc w:val="center"/>
        <w:rPr>
          <w:sz w:val="28"/>
          <w:szCs w:val="28"/>
        </w:rPr>
      </w:pPr>
      <w:r w:rsidRPr="000E3695">
        <w:rPr>
          <w:sz w:val="28"/>
          <w:szCs w:val="28"/>
        </w:rPr>
        <w:t xml:space="preserve">земельных участков и объектов капитального строительства </w:t>
      </w:r>
    </w:p>
    <w:p w:rsidR="000E3695" w:rsidRPr="000E3695" w:rsidRDefault="000E3695" w:rsidP="000E3695">
      <w:pPr>
        <w:jc w:val="center"/>
        <w:rPr>
          <w:sz w:val="28"/>
          <w:szCs w:val="28"/>
        </w:rPr>
      </w:pPr>
      <w:r w:rsidRPr="000E3695">
        <w:rPr>
          <w:sz w:val="28"/>
          <w:szCs w:val="28"/>
        </w:rPr>
        <w:t>в различных территориальных зонах</w:t>
      </w:r>
    </w:p>
    <w:p w:rsidR="000E3695" w:rsidRDefault="000E3695" w:rsidP="000E3695">
      <w:pPr>
        <w:jc w:val="both"/>
        <w:rPr>
          <w:sz w:val="28"/>
          <w:szCs w:val="28"/>
        </w:rPr>
      </w:pPr>
    </w:p>
    <w:p w:rsidR="000E3695" w:rsidRPr="000E3695" w:rsidRDefault="000E3695" w:rsidP="000E3695">
      <w:pPr>
        <w:jc w:val="both"/>
        <w:rPr>
          <w:sz w:val="28"/>
          <w:szCs w:val="28"/>
        </w:rPr>
      </w:pPr>
    </w:p>
    <w:p w:rsidR="000E3695" w:rsidRPr="000E3695" w:rsidRDefault="000E3695" w:rsidP="000E3695">
      <w:pPr>
        <w:ind w:firstLine="709"/>
        <w:jc w:val="center"/>
        <w:rPr>
          <w:sz w:val="28"/>
          <w:szCs w:val="28"/>
        </w:rPr>
      </w:pPr>
      <w:r w:rsidRPr="000E3695">
        <w:rPr>
          <w:sz w:val="28"/>
          <w:szCs w:val="28"/>
        </w:rPr>
        <w:t>Жилые зоны: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  <w:u w:val="single"/>
        </w:rPr>
      </w:pPr>
      <w:r w:rsidRPr="000E3695">
        <w:rPr>
          <w:sz w:val="28"/>
          <w:szCs w:val="28"/>
        </w:rPr>
        <w:tab/>
      </w:r>
    </w:p>
    <w:p w:rsidR="000E3695" w:rsidRPr="00E72C27" w:rsidRDefault="000E3695" w:rsidP="000E3695">
      <w:pPr>
        <w:ind w:firstLine="709"/>
        <w:jc w:val="center"/>
        <w:rPr>
          <w:sz w:val="28"/>
          <w:szCs w:val="28"/>
        </w:rPr>
      </w:pPr>
      <w:r w:rsidRPr="00E72C27">
        <w:rPr>
          <w:sz w:val="28"/>
          <w:szCs w:val="28"/>
        </w:rPr>
        <w:t>Ж – 1 А. Зона застройки индивидуальными жилыми домами;</w:t>
      </w:r>
    </w:p>
    <w:p w:rsidR="000E3695" w:rsidRPr="000E3695" w:rsidRDefault="000E3695" w:rsidP="000E3695">
      <w:pPr>
        <w:ind w:firstLine="709"/>
        <w:jc w:val="both"/>
        <w:rPr>
          <w:sz w:val="24"/>
          <w:szCs w:val="24"/>
          <w:u w:val="single"/>
        </w:rPr>
      </w:pPr>
    </w:p>
    <w:p w:rsidR="000E3695" w:rsidRPr="000E3695" w:rsidRDefault="000E3695" w:rsidP="000E3695">
      <w:pPr>
        <w:pStyle w:val="Iauiue"/>
        <w:ind w:firstLine="709"/>
        <w:jc w:val="both"/>
        <w:rPr>
          <w:sz w:val="28"/>
          <w:szCs w:val="28"/>
        </w:rPr>
      </w:pPr>
      <w:r w:rsidRPr="000E3695">
        <w:rPr>
          <w:iCs/>
          <w:sz w:val="28"/>
          <w:szCs w:val="28"/>
        </w:rPr>
        <w:t>Зона индивидуальной жилой застройки Ж-1 А выделена для обеспечения правовых,</w:t>
      </w:r>
      <w:r w:rsidRPr="000E3695">
        <w:rPr>
          <w:sz w:val="28"/>
          <w:szCs w:val="28"/>
        </w:rPr>
        <w:t xml:space="preserve"> социальных,</w:t>
      </w:r>
      <w:r w:rsidR="000734F5">
        <w:rPr>
          <w:sz w:val="28"/>
          <w:szCs w:val="28"/>
        </w:rPr>
        <w:t xml:space="preserve"> </w:t>
      </w:r>
      <w:r w:rsidRPr="000E3695">
        <w:rPr>
          <w:sz w:val="28"/>
          <w:szCs w:val="28"/>
        </w:rPr>
        <w:t>культурных</w:t>
      </w:r>
      <w:r w:rsidRPr="000E3695">
        <w:rPr>
          <w:iCs/>
          <w:sz w:val="28"/>
          <w:szCs w:val="28"/>
        </w:rPr>
        <w:t>,</w:t>
      </w:r>
      <w:r w:rsidRPr="000E3695">
        <w:rPr>
          <w:sz w:val="28"/>
          <w:szCs w:val="28"/>
        </w:rPr>
        <w:t xml:space="preserve"> бытовых</w:t>
      </w:r>
      <w:r w:rsidRPr="000E3695">
        <w:rPr>
          <w:iCs/>
          <w:sz w:val="28"/>
          <w:szCs w:val="28"/>
        </w:rPr>
        <w:t xml:space="preserve"> условий формирования жилых районов из отдельно стоящих</w:t>
      </w:r>
      <w:r w:rsidRPr="000E3695">
        <w:rPr>
          <w:sz w:val="28"/>
          <w:szCs w:val="28"/>
        </w:rPr>
        <w:t xml:space="preserve"> индивидуальных</w:t>
      </w:r>
      <w:r w:rsidRPr="000E3695">
        <w:rPr>
          <w:iCs/>
          <w:sz w:val="28"/>
          <w:szCs w:val="28"/>
        </w:rPr>
        <w:t xml:space="preserve"> жилых домов усадебного типа с минимально разрешенным набором услуг местного значения.</w:t>
      </w:r>
    </w:p>
    <w:p w:rsidR="000E3695" w:rsidRPr="000E3695" w:rsidRDefault="000E3695" w:rsidP="000E3695">
      <w:pPr>
        <w:pStyle w:val="Iauiue"/>
        <w:ind w:firstLine="851"/>
        <w:jc w:val="both"/>
        <w:rPr>
          <w:iCs/>
          <w:sz w:val="24"/>
          <w:szCs w:val="24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7"/>
        <w:gridCol w:w="5244"/>
        <w:gridCol w:w="2123"/>
      </w:tblGrid>
      <w:tr w:rsidR="000E3695" w:rsidRPr="000E3695" w:rsidTr="000E3695">
        <w:trPr>
          <w:jc w:val="center"/>
        </w:trPr>
        <w:tc>
          <w:tcPr>
            <w:tcW w:w="2267" w:type="dxa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Наименование вида разрешенного использования земельного участка</w:t>
            </w:r>
          </w:p>
          <w:p w:rsidR="000E3695" w:rsidRPr="000E3695" w:rsidRDefault="000E3695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44" w:type="dxa"/>
            <w:vAlign w:val="center"/>
            <w:hideMark/>
          </w:tcPr>
          <w:p w:rsidR="000E3695" w:rsidRPr="000E3695" w:rsidRDefault="000E3695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Описание вида разрешенного использования земельного участка</w:t>
            </w:r>
          </w:p>
        </w:tc>
        <w:tc>
          <w:tcPr>
            <w:tcW w:w="2123" w:type="dxa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Код (числовое обозначение) вида разрешенного использования земельного участка</w:t>
            </w:r>
          </w:p>
        </w:tc>
      </w:tr>
      <w:tr w:rsidR="000E3695" w:rsidRPr="000E3695" w:rsidTr="000E3695">
        <w:trPr>
          <w:trHeight w:val="347"/>
          <w:jc w:val="center"/>
        </w:trPr>
        <w:tc>
          <w:tcPr>
            <w:tcW w:w="2267" w:type="dxa"/>
            <w:vAlign w:val="center"/>
            <w:hideMark/>
          </w:tcPr>
          <w:p w:rsidR="000E3695" w:rsidRPr="000E3695" w:rsidRDefault="000E3695" w:rsidP="000E369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44" w:type="dxa"/>
            <w:vAlign w:val="center"/>
            <w:hideMark/>
          </w:tcPr>
          <w:p w:rsidR="000E3695" w:rsidRPr="000E3695" w:rsidRDefault="000E3695" w:rsidP="000E369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123" w:type="dxa"/>
            <w:vAlign w:val="center"/>
            <w:hideMark/>
          </w:tcPr>
          <w:p w:rsidR="000E3695" w:rsidRPr="000E3695" w:rsidRDefault="000E3695" w:rsidP="000E369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E3695" w:rsidRPr="000E3695" w:rsidTr="00EC02C5">
        <w:trPr>
          <w:jc w:val="center"/>
        </w:trPr>
        <w:tc>
          <w:tcPr>
            <w:tcW w:w="9634" w:type="dxa"/>
            <w:gridSpan w:val="3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ОСНОВНЫЕ ВИДЫ РАЗРЕШЕННОГО ИСПОЛЬЗОВАНИЯ ЗЕМЕЛЬНЫХ УЧАСТКОВ</w:t>
            </w:r>
          </w:p>
        </w:tc>
      </w:tr>
      <w:tr w:rsidR="000E3695" w:rsidRPr="000E3695" w:rsidTr="000E3695">
        <w:trPr>
          <w:jc w:val="center"/>
        </w:trPr>
        <w:tc>
          <w:tcPr>
            <w:tcW w:w="2267" w:type="dxa"/>
            <w:vAlign w:val="center"/>
            <w:hideMark/>
          </w:tcPr>
          <w:p w:rsidR="000E3695" w:rsidRPr="000E3695" w:rsidRDefault="000E3695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5244" w:type="dxa"/>
            <w:vAlign w:val="center"/>
            <w:hideMark/>
          </w:tcPr>
          <w:p w:rsidR="000E3695" w:rsidRPr="000E3695" w:rsidRDefault="000E3695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Размещение индивидуального жилого дома (дом, пригодный для постоянного проживания, высотой не выше трех надземных этажей);</w:t>
            </w:r>
          </w:p>
          <w:p w:rsidR="000E3695" w:rsidRPr="000E3695" w:rsidRDefault="000E3695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Выращивание плодовых, ягодных, овощных, бахчевых или иных декоративных или сельскохозяйственных культур;</w:t>
            </w:r>
          </w:p>
          <w:p w:rsidR="000E3695" w:rsidRPr="000E3695" w:rsidRDefault="000E3695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размещение индивидуальных гаражей и подсобных сооружений</w:t>
            </w:r>
          </w:p>
        </w:tc>
        <w:tc>
          <w:tcPr>
            <w:tcW w:w="2123" w:type="dxa"/>
            <w:vAlign w:val="center"/>
            <w:hideMark/>
          </w:tcPr>
          <w:p w:rsidR="000E3695" w:rsidRPr="000E3695" w:rsidRDefault="000E3695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  <w:lang w:val="en-US"/>
              </w:rPr>
              <w:t>2</w:t>
            </w:r>
            <w:r w:rsidRPr="000E3695">
              <w:rPr>
                <w:rFonts w:cs="Times New Roman"/>
                <w:sz w:val="24"/>
                <w:szCs w:val="24"/>
              </w:rPr>
              <w:t>.1</w:t>
            </w:r>
          </w:p>
        </w:tc>
      </w:tr>
      <w:tr w:rsidR="000E3695" w:rsidRPr="000E3695" w:rsidTr="000E3695">
        <w:trPr>
          <w:jc w:val="center"/>
        </w:trPr>
        <w:tc>
          <w:tcPr>
            <w:tcW w:w="2267" w:type="dxa"/>
            <w:vAlign w:val="center"/>
            <w:hideMark/>
          </w:tcPr>
          <w:p w:rsidR="000E3695" w:rsidRPr="000E3695" w:rsidRDefault="000E3695" w:rsidP="000E3695">
            <w:pPr>
              <w:pStyle w:val="a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44" w:type="dxa"/>
            <w:vAlign w:val="center"/>
            <w:hideMark/>
          </w:tcPr>
          <w:p w:rsidR="000E3695" w:rsidRPr="000E3695" w:rsidRDefault="000E3695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  <w:hideMark/>
          </w:tcPr>
          <w:p w:rsidR="000E3695" w:rsidRPr="000E3695" w:rsidRDefault="000E3695" w:rsidP="00EC02C5">
            <w:pPr>
              <w:pStyle w:val="a5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</w:tr>
      <w:tr w:rsidR="00E72C27" w:rsidRPr="000E3695" w:rsidTr="00EB5EAE">
        <w:trPr>
          <w:trHeight w:val="3588"/>
          <w:jc w:val="center"/>
        </w:trPr>
        <w:tc>
          <w:tcPr>
            <w:tcW w:w="2267" w:type="dxa"/>
            <w:vAlign w:val="center"/>
            <w:hideMark/>
          </w:tcPr>
          <w:p w:rsidR="00E72C27" w:rsidRPr="000E3695" w:rsidRDefault="00E72C27" w:rsidP="000E369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bookmarkStart w:id="0" w:name="sub_1023"/>
            <w:r w:rsidRPr="000E3695">
              <w:rPr>
                <w:rFonts w:ascii="Times New Roman" w:hAnsi="Times New Roman" w:cs="Times New Roman"/>
              </w:rPr>
              <w:t>Блокированная жилая застройка</w:t>
            </w:r>
            <w:bookmarkEnd w:id="0"/>
          </w:p>
          <w:p w:rsidR="00E72C27" w:rsidRDefault="00E72C27" w:rsidP="000E369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  <w:p w:rsidR="00E72C27" w:rsidRPr="000E3695" w:rsidRDefault="00E72C27" w:rsidP="00E72C27">
            <w:pPr>
              <w:rPr>
                <w:sz w:val="24"/>
                <w:szCs w:val="24"/>
              </w:rPr>
            </w:pPr>
          </w:p>
        </w:tc>
        <w:tc>
          <w:tcPr>
            <w:tcW w:w="5244" w:type="dxa"/>
            <w:vAlign w:val="center"/>
            <w:hideMark/>
          </w:tcPr>
          <w:p w:rsidR="00E72C27" w:rsidRDefault="00E72C27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Размещение жилого дома, не предназначенного для раздела на квартиры,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</w:t>
            </w:r>
          </w:p>
          <w:p w:rsidR="00E72C27" w:rsidRPr="000E3695" w:rsidRDefault="00E72C27" w:rsidP="00E72C27">
            <w:pPr>
              <w:pStyle w:val="afff2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для проживания одной семьи, имеет общую стену (общие стены) без проемов с соседним блоком или соседними блоками, расположен на отдельном земельном участке и имеет выход на территорию общего пользования (жилые дома блокированной застройки); разведение декоративных и плодовых деревьев, овощных и ягодных культур; размещение индивидуальных гаражей и иных вспомогательных сооружений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E72C27" w:rsidRPr="000E3695" w:rsidRDefault="00E72C27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  <w:hideMark/>
          </w:tcPr>
          <w:p w:rsidR="00E72C27" w:rsidRDefault="00E72C27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2.</w:t>
            </w:r>
            <w:r w:rsidRPr="000E3695">
              <w:rPr>
                <w:rFonts w:cs="Times New Roman"/>
                <w:sz w:val="24"/>
                <w:szCs w:val="24"/>
                <w:lang w:val="en-US"/>
              </w:rPr>
              <w:t>3</w:t>
            </w:r>
          </w:p>
          <w:p w:rsidR="00E72C27" w:rsidRDefault="00E72C27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</w:p>
          <w:p w:rsidR="00E72C27" w:rsidRDefault="00E72C27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</w:p>
          <w:p w:rsidR="00E72C27" w:rsidRDefault="00E72C27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</w:p>
          <w:p w:rsidR="00E72C27" w:rsidRDefault="00E72C27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</w:p>
          <w:p w:rsidR="00E72C27" w:rsidRDefault="00E72C27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</w:p>
          <w:p w:rsidR="00E72C27" w:rsidRDefault="00E72C27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</w:p>
          <w:p w:rsidR="00E72C27" w:rsidRDefault="00E72C27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</w:p>
          <w:p w:rsidR="00E72C27" w:rsidRDefault="00E72C27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</w:p>
          <w:p w:rsidR="00E72C27" w:rsidRDefault="00E72C27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</w:p>
          <w:p w:rsidR="00E72C27" w:rsidRDefault="00E72C27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</w:p>
          <w:p w:rsidR="00E72C27" w:rsidRDefault="00E72C27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</w:p>
          <w:p w:rsidR="00E72C27" w:rsidRDefault="00E72C27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</w:p>
          <w:p w:rsidR="00E72C27" w:rsidRDefault="00E72C27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</w:p>
          <w:p w:rsidR="00E72C27" w:rsidRDefault="00E72C27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</w:p>
          <w:p w:rsidR="00E72C27" w:rsidRPr="00E72C27" w:rsidRDefault="00E72C27" w:rsidP="00E72C27">
            <w:pPr>
              <w:pStyle w:val="a5"/>
              <w:rPr>
                <w:rFonts w:cs="Times New Roman"/>
                <w:sz w:val="24"/>
                <w:szCs w:val="24"/>
              </w:rPr>
            </w:pPr>
          </w:p>
        </w:tc>
      </w:tr>
      <w:tr w:rsidR="00E72C27" w:rsidRPr="000E3695" w:rsidTr="00E72C27">
        <w:trPr>
          <w:trHeight w:val="373"/>
          <w:jc w:val="center"/>
        </w:trPr>
        <w:tc>
          <w:tcPr>
            <w:tcW w:w="2267" w:type="dxa"/>
            <w:vAlign w:val="center"/>
            <w:hideMark/>
          </w:tcPr>
          <w:p w:rsidR="00E72C27" w:rsidRPr="000E3695" w:rsidRDefault="00E72C27" w:rsidP="000E369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244" w:type="dxa"/>
            <w:vAlign w:val="center"/>
            <w:hideMark/>
          </w:tcPr>
          <w:p w:rsidR="00E72C27" w:rsidRPr="000E3695" w:rsidRDefault="00E72C27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123" w:type="dxa"/>
            <w:vAlign w:val="center"/>
            <w:hideMark/>
          </w:tcPr>
          <w:p w:rsidR="00E72C27" w:rsidRPr="000E3695" w:rsidRDefault="00E72C27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0E3695" w:rsidRPr="000E3695" w:rsidTr="00E72C27">
        <w:trPr>
          <w:trHeight w:val="845"/>
          <w:jc w:val="center"/>
        </w:trPr>
        <w:tc>
          <w:tcPr>
            <w:tcW w:w="2267" w:type="dxa"/>
            <w:vAlign w:val="center"/>
            <w:hideMark/>
          </w:tcPr>
          <w:p w:rsidR="000E3695" w:rsidRPr="000E3695" w:rsidRDefault="000E3695" w:rsidP="000E369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4" w:type="dxa"/>
            <w:vAlign w:val="center"/>
            <w:hideMark/>
          </w:tcPr>
          <w:p w:rsidR="00E72C27" w:rsidRDefault="00E72C27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  <w:p w:rsid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обустройство спортивных и детских площадок, площадок отдыха</w:t>
            </w:r>
          </w:p>
          <w:p w:rsidR="00E72C27" w:rsidRDefault="00E72C27" w:rsidP="00E72C27"/>
          <w:p w:rsidR="00E72C27" w:rsidRPr="00E72C27" w:rsidRDefault="00E72C27" w:rsidP="00E72C27"/>
        </w:tc>
        <w:tc>
          <w:tcPr>
            <w:tcW w:w="2123" w:type="dxa"/>
            <w:vAlign w:val="center"/>
            <w:hideMark/>
          </w:tcPr>
          <w:p w:rsidR="000E3695" w:rsidRPr="004F594A" w:rsidRDefault="000E3695" w:rsidP="00EC02C5">
            <w:pPr>
              <w:jc w:val="center"/>
              <w:rPr>
                <w:sz w:val="24"/>
                <w:szCs w:val="24"/>
              </w:rPr>
            </w:pPr>
          </w:p>
        </w:tc>
      </w:tr>
      <w:tr w:rsidR="000E3695" w:rsidRPr="000E3695" w:rsidTr="000E3695">
        <w:trPr>
          <w:jc w:val="center"/>
        </w:trPr>
        <w:tc>
          <w:tcPr>
            <w:tcW w:w="2267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Магазины</w:t>
            </w:r>
          </w:p>
        </w:tc>
        <w:tc>
          <w:tcPr>
            <w:tcW w:w="5244" w:type="dxa"/>
            <w:vAlign w:val="center"/>
            <w:hideMark/>
          </w:tcPr>
          <w:p w:rsidR="00E72C27" w:rsidRDefault="00E72C27" w:rsidP="00EC02C5">
            <w:pPr>
              <w:jc w:val="center"/>
              <w:rPr>
                <w:sz w:val="24"/>
                <w:szCs w:val="24"/>
              </w:rPr>
            </w:pPr>
          </w:p>
          <w:p w:rsid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  <w:p w:rsidR="00E72C27" w:rsidRPr="000E3695" w:rsidRDefault="00E72C27" w:rsidP="00EC0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3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4.4</w:t>
            </w:r>
          </w:p>
        </w:tc>
      </w:tr>
      <w:tr w:rsidR="000E3695" w:rsidRPr="000E3695" w:rsidTr="000E3695">
        <w:trPr>
          <w:jc w:val="center"/>
        </w:trPr>
        <w:tc>
          <w:tcPr>
            <w:tcW w:w="2267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Общественное питание</w:t>
            </w:r>
          </w:p>
        </w:tc>
        <w:tc>
          <w:tcPr>
            <w:tcW w:w="5244" w:type="dxa"/>
            <w:vAlign w:val="center"/>
            <w:hideMark/>
          </w:tcPr>
          <w:p w:rsidR="00E72C27" w:rsidRDefault="00E72C27" w:rsidP="00EC02C5">
            <w:pPr>
              <w:jc w:val="center"/>
              <w:rPr>
                <w:sz w:val="24"/>
                <w:szCs w:val="24"/>
              </w:rPr>
            </w:pPr>
          </w:p>
          <w:p w:rsid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Размещение объектов капитального строительства в целях устройства мест общественного питания за плату (рестораны, кафе, столовые, закусочные, бары)</w:t>
            </w:r>
          </w:p>
          <w:p w:rsidR="00E72C27" w:rsidRPr="000E3695" w:rsidRDefault="00E72C27" w:rsidP="00EC0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3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4.6</w:t>
            </w:r>
          </w:p>
        </w:tc>
      </w:tr>
      <w:tr w:rsidR="000E3695" w:rsidRPr="000E3695" w:rsidTr="000E3695">
        <w:trPr>
          <w:trHeight w:val="319"/>
          <w:jc w:val="center"/>
        </w:trPr>
        <w:tc>
          <w:tcPr>
            <w:tcW w:w="2267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Амбулаторно-поликлиническое обслуживание</w:t>
            </w:r>
          </w:p>
        </w:tc>
        <w:tc>
          <w:tcPr>
            <w:tcW w:w="5244" w:type="dxa"/>
            <w:vAlign w:val="center"/>
            <w:hideMark/>
          </w:tcPr>
          <w:p w:rsid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  <w:p w:rsidR="00E72C27" w:rsidRPr="00E72C27" w:rsidRDefault="00E72C27" w:rsidP="00E72C27"/>
        </w:tc>
        <w:tc>
          <w:tcPr>
            <w:tcW w:w="2123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3.4.1</w:t>
            </w:r>
          </w:p>
        </w:tc>
      </w:tr>
      <w:tr w:rsidR="000E3695" w:rsidRPr="000E3695" w:rsidTr="00EC02C5">
        <w:trPr>
          <w:jc w:val="center"/>
        </w:trPr>
        <w:tc>
          <w:tcPr>
            <w:tcW w:w="9634" w:type="dxa"/>
            <w:gridSpan w:val="3"/>
            <w:vAlign w:val="center"/>
            <w:hideMark/>
          </w:tcPr>
          <w:p w:rsidR="000E3695" w:rsidRDefault="000E3695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</w:p>
          <w:p w:rsidR="00E72C27" w:rsidRPr="000E3695" w:rsidRDefault="00E72C27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</w:p>
        </w:tc>
      </w:tr>
      <w:tr w:rsidR="000E3695" w:rsidRPr="000E3695" w:rsidTr="000E3695">
        <w:trPr>
          <w:trHeight w:val="281"/>
          <w:jc w:val="center"/>
        </w:trPr>
        <w:tc>
          <w:tcPr>
            <w:tcW w:w="2267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5244" w:type="dxa"/>
            <w:vAlign w:val="center"/>
            <w:hideMark/>
          </w:tcPr>
          <w:p w:rsidR="00E72C27" w:rsidRDefault="00E72C27" w:rsidP="000E3695">
            <w:pPr>
              <w:jc w:val="center"/>
              <w:rPr>
                <w:sz w:val="24"/>
                <w:szCs w:val="24"/>
              </w:rPr>
            </w:pPr>
          </w:p>
          <w:p w:rsidR="000E3695" w:rsidRDefault="000E3695" w:rsidP="000E369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 xml:space="preserve">Размещение объектов капитального строительства в целях обеспечения населения и организаций коммунальными услугами, в частности: поставка воды, тепла, электричества, газа, предоставление услуг связи, отвод канализационных стоков, очистка и уборка объектов недвижимости (котельные, водозаборы, очистные сооружения, насосные станции, водопроводы, линии электропередачи, трансформаторные подстанции, газопроводы, линии связи, телефонные станции, канализация, стоянки, гаражи и мастерские для обслуживания уборочной и аварийной техники, мусоросжигательные и мусороперерабатывающие заводы, полигоны по захоронению и сортировке бытового мусора и отходов, места сбора вещей для их вторичной переработки, а также здания или помещения, </w:t>
            </w:r>
          </w:p>
          <w:p w:rsidR="00E72C27" w:rsidRPr="000E3695" w:rsidRDefault="00E72C27" w:rsidP="000E36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3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3.1</w:t>
            </w:r>
          </w:p>
        </w:tc>
      </w:tr>
      <w:tr w:rsidR="000E3695" w:rsidRPr="000E3695" w:rsidTr="000E3695">
        <w:trPr>
          <w:trHeight w:val="281"/>
          <w:jc w:val="center"/>
        </w:trPr>
        <w:tc>
          <w:tcPr>
            <w:tcW w:w="2267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244" w:type="dxa"/>
            <w:vAlign w:val="center"/>
            <w:hideMark/>
          </w:tcPr>
          <w:p w:rsidR="000E3695" w:rsidRPr="000E3695" w:rsidRDefault="000E3695" w:rsidP="000E36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3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E3695" w:rsidRPr="000E3695" w:rsidTr="000E3695">
        <w:trPr>
          <w:trHeight w:val="281"/>
          <w:jc w:val="center"/>
        </w:trPr>
        <w:tc>
          <w:tcPr>
            <w:tcW w:w="2267" w:type="dxa"/>
            <w:vAlign w:val="center"/>
            <w:hideMark/>
          </w:tcPr>
          <w:p w:rsidR="000E3695" w:rsidRPr="000E3695" w:rsidRDefault="000E3695" w:rsidP="000E3695">
            <w:pPr>
              <w:rPr>
                <w:sz w:val="24"/>
                <w:szCs w:val="24"/>
              </w:rPr>
            </w:pPr>
          </w:p>
        </w:tc>
        <w:tc>
          <w:tcPr>
            <w:tcW w:w="5244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предназначенные для приема населения и организаций в связи с предоставлением им коммунальных услуг)</w:t>
            </w:r>
          </w:p>
        </w:tc>
        <w:tc>
          <w:tcPr>
            <w:tcW w:w="2123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</w:p>
        </w:tc>
      </w:tr>
      <w:tr w:rsidR="000E3695" w:rsidRPr="000E3695" w:rsidTr="000E3695">
        <w:trPr>
          <w:trHeight w:val="88"/>
          <w:jc w:val="center"/>
        </w:trPr>
        <w:tc>
          <w:tcPr>
            <w:tcW w:w="2267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Ведение огородничества</w:t>
            </w:r>
          </w:p>
        </w:tc>
        <w:tc>
          <w:tcPr>
            <w:tcW w:w="5244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Осуществление деятельности, связанной с выращиванием ягодных, овощных, бахчевых или иных сельскохозяйственных культур и картофеля; размещение некапитального жилого строения и хозяйственных строений и сооружений, предназначенных для хранения сельскохозяйственных орудий труда и выращенной сельскохозяйственной продукции</w:t>
            </w:r>
          </w:p>
        </w:tc>
        <w:tc>
          <w:tcPr>
            <w:tcW w:w="2123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13.1</w:t>
            </w:r>
          </w:p>
        </w:tc>
      </w:tr>
      <w:tr w:rsidR="000E3695" w:rsidRPr="000E3695" w:rsidTr="000E3695">
        <w:trPr>
          <w:trHeight w:val="216"/>
          <w:jc w:val="center"/>
        </w:trPr>
        <w:tc>
          <w:tcPr>
            <w:tcW w:w="2267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Ведение садоводства</w:t>
            </w:r>
          </w:p>
        </w:tc>
        <w:tc>
          <w:tcPr>
            <w:tcW w:w="5244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Осуществление деятельности, связанной с выращиванием плодовых, ягодных, овощных, бахчевых или иных сельскохозяйственных культур и картофеля;</w:t>
            </w: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садового дома, предназначенного для отдыха и не подлежащего разделу на квартиры;</w:t>
            </w: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хозяйственных строений и сооружений</w:t>
            </w:r>
          </w:p>
        </w:tc>
        <w:tc>
          <w:tcPr>
            <w:tcW w:w="2123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13.2</w:t>
            </w:r>
          </w:p>
        </w:tc>
      </w:tr>
      <w:tr w:rsidR="000E3695" w:rsidRPr="000E3695" w:rsidTr="004F594A">
        <w:trPr>
          <w:trHeight w:val="2751"/>
          <w:jc w:val="center"/>
        </w:trPr>
        <w:tc>
          <w:tcPr>
            <w:tcW w:w="2267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Земельные участки (территории) общего пользования</w:t>
            </w:r>
          </w:p>
        </w:tc>
        <w:tc>
          <w:tcPr>
            <w:tcW w:w="5244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2123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12.0</w:t>
            </w:r>
          </w:p>
        </w:tc>
      </w:tr>
      <w:tr w:rsidR="000E3695" w:rsidRPr="000E3695" w:rsidTr="000E3695">
        <w:trPr>
          <w:trHeight w:val="3857"/>
          <w:jc w:val="center"/>
        </w:trPr>
        <w:tc>
          <w:tcPr>
            <w:tcW w:w="2267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Историко-культурная деятельность</w:t>
            </w:r>
          </w:p>
        </w:tc>
        <w:tc>
          <w:tcPr>
            <w:tcW w:w="5244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2123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9.3</w:t>
            </w:r>
          </w:p>
        </w:tc>
      </w:tr>
      <w:tr w:rsidR="000E3695" w:rsidRPr="000E3695" w:rsidTr="00EC02C5">
        <w:trPr>
          <w:jc w:val="center"/>
        </w:trPr>
        <w:tc>
          <w:tcPr>
            <w:tcW w:w="9634" w:type="dxa"/>
            <w:gridSpan w:val="3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УСЛОВНО РАЗРЕШЕННЫЕ ВИДЫ  ИСПОЛЬЗОВАНИЯ ЗЕМЕЛЬНЫХ УЧАСТКОВ</w:t>
            </w:r>
          </w:p>
        </w:tc>
      </w:tr>
      <w:tr w:rsidR="000E3695" w:rsidRPr="000E3695" w:rsidTr="000E3695">
        <w:trPr>
          <w:jc w:val="center"/>
        </w:trPr>
        <w:tc>
          <w:tcPr>
            <w:tcW w:w="2267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bookmarkStart w:id="1" w:name="sub_10211"/>
            <w:r w:rsidRPr="000E3695">
              <w:rPr>
                <w:rFonts w:ascii="Times New Roman" w:hAnsi="Times New Roman" w:cs="Times New Roman"/>
              </w:rPr>
              <w:t>Малоэтажная многоквартирная жилая застройка</w:t>
            </w:r>
            <w:bookmarkEnd w:id="1"/>
          </w:p>
        </w:tc>
        <w:tc>
          <w:tcPr>
            <w:tcW w:w="5244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малоэтажного многоквартирного жилого дома, (дом, пригодный для постоянного проживания, высотой до 4 этажей, включая мансардный);</w:t>
            </w:r>
          </w:p>
          <w:p w:rsidR="000E3695" w:rsidRPr="000E3695" w:rsidRDefault="000E3695" w:rsidP="000E369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 xml:space="preserve">разведение декоративных и плодовых деревьев, овощных и ягодных культур; размещение </w:t>
            </w:r>
          </w:p>
        </w:tc>
        <w:tc>
          <w:tcPr>
            <w:tcW w:w="2123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2.1.1</w:t>
            </w:r>
          </w:p>
        </w:tc>
      </w:tr>
      <w:tr w:rsidR="000E3695" w:rsidRPr="000E3695" w:rsidTr="000E3695">
        <w:trPr>
          <w:jc w:val="center"/>
        </w:trPr>
        <w:tc>
          <w:tcPr>
            <w:tcW w:w="2267" w:type="dxa"/>
            <w:vAlign w:val="center"/>
            <w:hideMark/>
          </w:tcPr>
          <w:p w:rsidR="000E3695" w:rsidRPr="000E3695" w:rsidRDefault="000E3695" w:rsidP="000E3695">
            <w:pPr>
              <w:jc w:val="center"/>
            </w:pPr>
            <w:r>
              <w:lastRenderedPageBreak/>
              <w:t>1</w:t>
            </w:r>
          </w:p>
        </w:tc>
        <w:tc>
          <w:tcPr>
            <w:tcW w:w="5244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3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E3695" w:rsidRPr="000E3695" w:rsidTr="000E3695">
        <w:trPr>
          <w:jc w:val="center"/>
        </w:trPr>
        <w:tc>
          <w:tcPr>
            <w:tcW w:w="2267" w:type="dxa"/>
            <w:vAlign w:val="center"/>
            <w:hideMark/>
          </w:tcPr>
          <w:p w:rsid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  <w:p w:rsidR="000E3695" w:rsidRPr="000E3695" w:rsidRDefault="000E3695" w:rsidP="000E3695"/>
        </w:tc>
        <w:tc>
          <w:tcPr>
            <w:tcW w:w="5244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индивидуальных гаражей и иных вспомогательных сооружений; обустройство спортивных и детских площадок, площадок отдыха; 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2123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695" w:rsidRPr="000E3695" w:rsidTr="000E3695">
        <w:trPr>
          <w:trHeight w:val="1924"/>
          <w:jc w:val="center"/>
        </w:trPr>
        <w:tc>
          <w:tcPr>
            <w:tcW w:w="2267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bookmarkStart w:id="2" w:name="sub_1033"/>
            <w:r w:rsidRPr="000E3695">
              <w:rPr>
                <w:rFonts w:ascii="Times New Roman" w:hAnsi="Times New Roman" w:cs="Times New Roman"/>
              </w:rPr>
              <w:t>Бытовое обслуживание</w:t>
            </w:r>
            <w:bookmarkEnd w:id="2"/>
          </w:p>
        </w:tc>
        <w:tc>
          <w:tcPr>
            <w:tcW w:w="5244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2123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3.3</w:t>
            </w:r>
          </w:p>
        </w:tc>
      </w:tr>
      <w:tr w:rsidR="000E3695" w:rsidRPr="000E3695" w:rsidTr="000E3695">
        <w:trPr>
          <w:jc w:val="center"/>
        </w:trPr>
        <w:tc>
          <w:tcPr>
            <w:tcW w:w="2267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Социальное обслуживание</w:t>
            </w:r>
          </w:p>
        </w:tc>
        <w:tc>
          <w:tcPr>
            <w:tcW w:w="5244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оказания гражданам социальной помощи (службы занятости населения, дома престарелых, дома ребенка, детские дома, пункты питания малоимущих граждан, пункты ночлега для бездомных граждан, службы психологической и бесплатной юридической помощи, социальные, пенсионные и иные службы, в которых осуществляется прием граждан по вопросам оказания социальной помощи и назначения социальных или пенсионных выплат);</w:t>
            </w: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 для размещения отделений почты и телеграфа;</w:t>
            </w: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 для размещения общественных некоммерческих организаций: благотворительных организаций, клубов по интересам</w:t>
            </w:r>
          </w:p>
        </w:tc>
        <w:tc>
          <w:tcPr>
            <w:tcW w:w="2123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3.2</w:t>
            </w:r>
          </w:p>
        </w:tc>
      </w:tr>
      <w:tr w:rsidR="000E3695" w:rsidRPr="000E3695" w:rsidTr="000E3695">
        <w:trPr>
          <w:jc w:val="center"/>
        </w:trPr>
        <w:tc>
          <w:tcPr>
            <w:tcW w:w="2267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Дошкольное, начальное и среднее общее образование</w:t>
            </w:r>
          </w:p>
        </w:tc>
        <w:tc>
          <w:tcPr>
            <w:tcW w:w="5244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</w:t>
            </w:r>
          </w:p>
        </w:tc>
        <w:tc>
          <w:tcPr>
            <w:tcW w:w="2123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3.5.1</w:t>
            </w:r>
          </w:p>
        </w:tc>
      </w:tr>
      <w:tr w:rsidR="000E3695" w:rsidRPr="000E3695" w:rsidTr="000E3695">
        <w:trPr>
          <w:jc w:val="center"/>
        </w:trPr>
        <w:tc>
          <w:tcPr>
            <w:tcW w:w="2267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5244" w:type="dxa"/>
            <w:vAlign w:val="center"/>
            <w:hideMark/>
          </w:tcPr>
          <w:p w:rsidR="000E3695" w:rsidRPr="000E3695" w:rsidRDefault="000E3695" w:rsidP="004F594A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 xml:space="preserve">Размещение объектов капитального строительства, предназначенных для оказания гражданам медицинской помощи (поликлиники, фельдшерские пункты, больницы и пункты </w:t>
            </w:r>
          </w:p>
        </w:tc>
        <w:tc>
          <w:tcPr>
            <w:tcW w:w="2123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3.4</w:t>
            </w:r>
          </w:p>
        </w:tc>
      </w:tr>
      <w:tr w:rsidR="004F594A" w:rsidRPr="000E3695" w:rsidTr="000E3695">
        <w:trPr>
          <w:jc w:val="center"/>
        </w:trPr>
        <w:tc>
          <w:tcPr>
            <w:tcW w:w="2267" w:type="dxa"/>
            <w:vAlign w:val="center"/>
            <w:hideMark/>
          </w:tcPr>
          <w:p w:rsidR="004F594A" w:rsidRPr="000E3695" w:rsidRDefault="004F594A" w:rsidP="004F59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244" w:type="dxa"/>
            <w:vAlign w:val="center"/>
            <w:hideMark/>
          </w:tcPr>
          <w:p w:rsidR="004F594A" w:rsidRPr="000E3695" w:rsidRDefault="004F594A" w:rsidP="004F59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3" w:type="dxa"/>
            <w:vAlign w:val="center"/>
            <w:hideMark/>
          </w:tcPr>
          <w:p w:rsidR="004F594A" w:rsidRPr="000E3695" w:rsidRDefault="004F594A" w:rsidP="00EC02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E3695" w:rsidRPr="000E3695" w:rsidTr="000E3695">
        <w:trPr>
          <w:jc w:val="center"/>
        </w:trPr>
        <w:tc>
          <w:tcPr>
            <w:tcW w:w="2267" w:type="dxa"/>
            <w:vAlign w:val="center"/>
            <w:hideMark/>
          </w:tcPr>
          <w:p w:rsidR="000E3695" w:rsidRPr="000E3695" w:rsidRDefault="000E3695" w:rsidP="000E36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4" w:type="dxa"/>
            <w:vAlign w:val="center"/>
            <w:hideMark/>
          </w:tcPr>
          <w:p w:rsidR="000E3695" w:rsidRPr="000E3695" w:rsidRDefault="000E3695" w:rsidP="000E36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3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</w:p>
        </w:tc>
      </w:tr>
      <w:tr w:rsidR="000E3695" w:rsidRPr="000E3695" w:rsidTr="000E3695">
        <w:trPr>
          <w:jc w:val="center"/>
        </w:trPr>
        <w:tc>
          <w:tcPr>
            <w:tcW w:w="2267" w:type="dxa"/>
            <w:vAlign w:val="center"/>
            <w:hideMark/>
          </w:tcPr>
          <w:p w:rsidR="000E3695" w:rsidRDefault="000E3695" w:rsidP="00EC02C5">
            <w:pPr>
              <w:jc w:val="center"/>
              <w:rPr>
                <w:sz w:val="24"/>
                <w:szCs w:val="24"/>
              </w:rPr>
            </w:pPr>
          </w:p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4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матери и ребенка, диагностические центры</w:t>
            </w:r>
            <w:r w:rsidR="004F594A" w:rsidRPr="000E3695">
              <w:rPr>
                <w:sz w:val="24"/>
                <w:szCs w:val="24"/>
              </w:rPr>
              <w:t xml:space="preserve"> здравоохранения, родильные дома, центры</w:t>
            </w:r>
            <w:r w:rsidRPr="000E3695">
              <w:rPr>
                <w:sz w:val="24"/>
                <w:szCs w:val="24"/>
              </w:rPr>
              <w:t>, санатории и профилактории, обеспечивающие оказание услуги по лечению)</w:t>
            </w:r>
          </w:p>
        </w:tc>
        <w:tc>
          <w:tcPr>
            <w:tcW w:w="2123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</w:p>
        </w:tc>
      </w:tr>
      <w:tr w:rsidR="000E3695" w:rsidRPr="000E3695" w:rsidTr="000E3695">
        <w:trPr>
          <w:jc w:val="center"/>
        </w:trPr>
        <w:tc>
          <w:tcPr>
            <w:tcW w:w="2267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Спорт</w:t>
            </w:r>
          </w:p>
        </w:tc>
        <w:tc>
          <w:tcPr>
            <w:tcW w:w="5244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игры, автодромы, мотодромы, трамплины, трассы и спортивные стрельбища), в том числе водным (причалы и сооружения, необходимые для водных видов спорта и хранения соответствующего инвентаря);</w:t>
            </w: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спортивных баз и лагерей</w:t>
            </w:r>
          </w:p>
        </w:tc>
        <w:tc>
          <w:tcPr>
            <w:tcW w:w="2123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5.1</w:t>
            </w:r>
          </w:p>
        </w:tc>
      </w:tr>
      <w:tr w:rsidR="000E3695" w:rsidRPr="000E3695" w:rsidTr="000E3695">
        <w:trPr>
          <w:jc w:val="center"/>
        </w:trPr>
        <w:tc>
          <w:tcPr>
            <w:tcW w:w="2267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bookmarkStart w:id="3" w:name="sub_1037"/>
            <w:r w:rsidRPr="000E3695">
              <w:rPr>
                <w:rFonts w:ascii="Times New Roman" w:hAnsi="Times New Roman" w:cs="Times New Roman"/>
              </w:rPr>
              <w:t>Религиозное использование</w:t>
            </w:r>
            <w:bookmarkEnd w:id="3"/>
          </w:p>
        </w:tc>
        <w:tc>
          <w:tcPr>
            <w:tcW w:w="5244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отправления религиозных обрядов (церкви, соборы, храмы, часовни, монастыри, мечети, молельные дома);</w:t>
            </w: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воскресные школы, семинарии, духовные училища)</w:t>
            </w:r>
          </w:p>
        </w:tc>
        <w:tc>
          <w:tcPr>
            <w:tcW w:w="2123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3.7</w:t>
            </w:r>
          </w:p>
        </w:tc>
      </w:tr>
      <w:tr w:rsidR="000E3695" w:rsidRPr="000E3695" w:rsidTr="000E3695">
        <w:trPr>
          <w:jc w:val="center"/>
        </w:trPr>
        <w:tc>
          <w:tcPr>
            <w:tcW w:w="2267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 xml:space="preserve">Банковская и страховая </w:t>
            </w:r>
            <w:bookmarkStart w:id="4" w:name="sub_1045"/>
            <w:r w:rsidRPr="000E3695">
              <w:rPr>
                <w:rFonts w:ascii="Times New Roman" w:hAnsi="Times New Roman" w:cs="Times New Roman"/>
              </w:rPr>
              <w:t>деятельность</w:t>
            </w:r>
            <w:bookmarkEnd w:id="4"/>
          </w:p>
        </w:tc>
        <w:tc>
          <w:tcPr>
            <w:tcW w:w="5244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</w:t>
            </w:r>
          </w:p>
        </w:tc>
        <w:tc>
          <w:tcPr>
            <w:tcW w:w="2123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4.5</w:t>
            </w:r>
          </w:p>
        </w:tc>
      </w:tr>
    </w:tbl>
    <w:p w:rsidR="000E3695" w:rsidRPr="000E3695" w:rsidRDefault="000E3695" w:rsidP="000E3695">
      <w:pPr>
        <w:ind w:firstLine="709"/>
        <w:jc w:val="both"/>
        <w:rPr>
          <w:sz w:val="24"/>
          <w:szCs w:val="24"/>
          <w:u w:val="single"/>
        </w:rPr>
      </w:pPr>
    </w:p>
    <w:p w:rsidR="000E3695" w:rsidRPr="000E3695" w:rsidRDefault="000E3695" w:rsidP="000E3695">
      <w:pPr>
        <w:ind w:firstLine="709"/>
        <w:jc w:val="both"/>
        <w:rPr>
          <w:sz w:val="28"/>
          <w:szCs w:val="28"/>
          <w:u w:val="single"/>
        </w:rPr>
      </w:pPr>
      <w:r w:rsidRPr="000E3695">
        <w:rPr>
          <w:sz w:val="28"/>
          <w:szCs w:val="28"/>
          <w:u w:val="single"/>
        </w:rPr>
        <w:t xml:space="preserve"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  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1) минимальная (максимальная) площадь земельных участков: 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>- для индивидуальных</w:t>
      </w:r>
      <w:r w:rsidRPr="000E3695">
        <w:rPr>
          <w:iCs/>
          <w:sz w:val="28"/>
          <w:szCs w:val="28"/>
        </w:rPr>
        <w:t xml:space="preserve"> жилых домов усадебного типа </w:t>
      </w:r>
      <w:r w:rsidRPr="000E3695">
        <w:rPr>
          <w:sz w:val="28"/>
          <w:szCs w:val="28"/>
        </w:rPr>
        <w:t>– 300 -2500 кв. м;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>- для блокированных односемейных жилых домов – 400-2500 кв. м;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>- для объектов торговли и обслуживания– 300 -2500 кв. м;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- для ведения личного подсобного хозяйства– 500 - 5000 кв. м (при ширине земельных участков вдоль фронта улицы (проезда))- не менее </w:t>
      </w:r>
      <w:smartTag w:uri="urn:schemas-microsoft-com:office:smarttags" w:element="metricconverter">
        <w:smartTagPr>
          <w:attr w:name="ProductID" w:val="12 м"/>
        </w:smartTagPr>
        <w:r w:rsidRPr="000E3695">
          <w:rPr>
            <w:sz w:val="28"/>
            <w:szCs w:val="28"/>
          </w:rPr>
          <w:t>12 м</w:t>
        </w:r>
      </w:smartTag>
      <w:r w:rsidRPr="000E3695">
        <w:rPr>
          <w:sz w:val="28"/>
          <w:szCs w:val="28"/>
        </w:rPr>
        <w:t>;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2) минимальная (максимальная) ширина земельных участков вдоль фронта улицы (проезда) – 8 - </w:t>
      </w:r>
      <w:smartTag w:uri="urn:schemas-microsoft-com:office:smarttags" w:element="metricconverter">
        <w:smartTagPr>
          <w:attr w:name="ProductID" w:val="32 м"/>
        </w:smartTagPr>
        <w:r w:rsidRPr="000E3695">
          <w:rPr>
            <w:sz w:val="28"/>
            <w:szCs w:val="28"/>
          </w:rPr>
          <w:t>32 м</w:t>
        </w:r>
      </w:smartTag>
      <w:r w:rsidRPr="000E3695">
        <w:rPr>
          <w:sz w:val="28"/>
          <w:szCs w:val="28"/>
        </w:rPr>
        <w:t xml:space="preserve">; 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3) максимальное количество надземных этажей зданий – 3 этажа (или 2 этажа с возможностью использования дополнительно мансардного этажа); 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lastRenderedPageBreak/>
        <w:t xml:space="preserve">4) максимальная высота зданий от уровня земли до верха перекрытия последнего этажа (или конька кровли) - </w:t>
      </w:r>
      <w:smartTag w:uri="urn:schemas-microsoft-com:office:smarttags" w:element="metricconverter">
        <w:smartTagPr>
          <w:attr w:name="ProductID" w:val="12 м"/>
        </w:smartTagPr>
        <w:r w:rsidRPr="000E3695">
          <w:rPr>
            <w:sz w:val="28"/>
            <w:szCs w:val="28"/>
          </w:rPr>
          <w:t>12 м</w:t>
        </w:r>
      </w:smartTag>
      <w:r w:rsidRPr="000E3695">
        <w:rPr>
          <w:sz w:val="28"/>
          <w:szCs w:val="28"/>
        </w:rPr>
        <w:t xml:space="preserve">; 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>5) максимальный процент застройки участка - 60%;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6) минимальный отступ строений от красной линии улиц не менее чем на - </w:t>
      </w:r>
      <w:smartTag w:uri="urn:schemas-microsoft-com:office:smarttags" w:element="metricconverter">
        <w:smartTagPr>
          <w:attr w:name="ProductID" w:val="5 м"/>
        </w:smartTagPr>
        <w:r w:rsidRPr="000E3695">
          <w:rPr>
            <w:sz w:val="28"/>
            <w:szCs w:val="28"/>
          </w:rPr>
          <w:t>5 м</w:t>
        </w:r>
      </w:smartTag>
      <w:r w:rsidRPr="000E3695">
        <w:rPr>
          <w:sz w:val="28"/>
          <w:szCs w:val="28"/>
        </w:rPr>
        <w:t xml:space="preserve">, от красной линии проездов не менее чем на </w:t>
      </w:r>
      <w:smartTag w:uri="urn:schemas-microsoft-com:office:smarttags" w:element="metricconverter">
        <w:smartTagPr>
          <w:attr w:name="ProductID" w:val="-3 м"/>
        </w:smartTagPr>
        <w:r w:rsidRPr="000E3695">
          <w:rPr>
            <w:sz w:val="28"/>
            <w:szCs w:val="28"/>
          </w:rPr>
          <w:t>-3 м</w:t>
        </w:r>
      </w:smartTag>
      <w:r w:rsidRPr="000E3695">
        <w:rPr>
          <w:sz w:val="28"/>
          <w:szCs w:val="28"/>
        </w:rPr>
        <w:t xml:space="preserve">. 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7) расстояние от хозяйственных построек до красных линий улиц и проездов должно быть не менее - </w:t>
      </w:r>
      <w:smartTag w:uri="urn:schemas-microsoft-com:office:smarttags" w:element="metricconverter">
        <w:smartTagPr>
          <w:attr w:name="ProductID" w:val="5 м"/>
        </w:smartTagPr>
        <w:r w:rsidRPr="000E3695">
          <w:rPr>
            <w:sz w:val="28"/>
            <w:szCs w:val="28"/>
          </w:rPr>
          <w:t>5 м</w:t>
        </w:r>
      </w:smartTag>
      <w:r w:rsidRPr="000E3695">
        <w:rPr>
          <w:sz w:val="28"/>
          <w:szCs w:val="28"/>
        </w:rPr>
        <w:t>.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8) минимальный отступ от границ соседнего участка до жилого дома - </w:t>
      </w:r>
      <w:smartTag w:uri="urn:schemas-microsoft-com:office:smarttags" w:element="metricconverter">
        <w:smartTagPr>
          <w:attr w:name="ProductID" w:val="3 м"/>
        </w:smartTagPr>
        <w:r w:rsidRPr="000E3695">
          <w:rPr>
            <w:sz w:val="28"/>
            <w:szCs w:val="28"/>
          </w:rPr>
          <w:t>3 м</w:t>
        </w:r>
      </w:smartTag>
      <w:r w:rsidRPr="000E3695">
        <w:rPr>
          <w:sz w:val="28"/>
          <w:szCs w:val="28"/>
        </w:rPr>
        <w:t>;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 9) расстояние от окон жилых комнат до стен соседнего дома и хозяйственных построек (сарая, гаража, бани), расположенных на соседних земельных участках, должно быть не менее - </w:t>
      </w:r>
      <w:smartTag w:uri="urn:schemas-microsoft-com:office:smarttags" w:element="metricconverter">
        <w:smartTagPr>
          <w:attr w:name="ProductID" w:val="6 м"/>
        </w:smartTagPr>
        <w:r w:rsidRPr="000E3695">
          <w:rPr>
            <w:sz w:val="28"/>
            <w:szCs w:val="28"/>
          </w:rPr>
          <w:t>6 м</w:t>
        </w:r>
      </w:smartTag>
      <w:r w:rsidRPr="000E3695">
        <w:rPr>
          <w:sz w:val="28"/>
          <w:szCs w:val="28"/>
        </w:rPr>
        <w:t>.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>10) минимальный отступ от границ соседнего участка до вспомогательных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  строений (бани, гаражи и других) - </w:t>
      </w:r>
      <w:smartTag w:uri="urn:schemas-microsoft-com:office:smarttags" w:element="metricconverter">
        <w:smartTagPr>
          <w:attr w:name="ProductID" w:val="1 м"/>
        </w:smartTagPr>
        <w:r w:rsidRPr="000E3695">
          <w:rPr>
            <w:sz w:val="28"/>
            <w:szCs w:val="28"/>
          </w:rPr>
          <w:t>1 м</w:t>
        </w:r>
      </w:smartTag>
      <w:r w:rsidRPr="000E3695">
        <w:rPr>
          <w:sz w:val="28"/>
          <w:szCs w:val="28"/>
        </w:rPr>
        <w:t xml:space="preserve">; 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11) септики: 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- минимальный отступ от границы соседнего земельного участка – не менее 1м, 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- водонепроницаемые – на расстоянии не менее </w:t>
      </w:r>
      <w:smartTag w:uri="urn:schemas-microsoft-com:office:smarttags" w:element="metricconverter">
        <w:smartTagPr>
          <w:attr w:name="ProductID" w:val="5 м"/>
        </w:smartTagPr>
        <w:r w:rsidRPr="000E3695">
          <w:rPr>
            <w:sz w:val="28"/>
            <w:szCs w:val="28"/>
          </w:rPr>
          <w:t>5 м</w:t>
        </w:r>
      </w:smartTag>
      <w:r w:rsidRPr="000E3695">
        <w:rPr>
          <w:sz w:val="28"/>
          <w:szCs w:val="28"/>
        </w:rPr>
        <w:t xml:space="preserve"> от фундамента построек, 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>- фильтрующие – на расстоянии не менее 8м от фундамента построек;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>12) размещение навесов должно осуществляться с учетом противопожарных требований и соблюдения нормативной  продолжительности инсоляции придомовых территорий и жилых помещений. Кроме того, устройство навесов не должно ущемлять  законных интересов соседних домовладельцев, в части водоотведения атмосферных осадков с кровли навесов, при устройстве навесов  минимальный отступ от границы участка – 1м.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13) все жилые дома и хозяйственные постройки должны быть  обеспечены системами водоотведения с кровли, с целью предотвращения подтопления соседних земельных участков и строений. Допускается не выполнять организованный сток воды с кровли при условии, когда смежные земельные участки находятся на одном уровне и между строениями, расположенными на соседних земельных участках расстояние не менее </w:t>
      </w:r>
      <w:smartTag w:uri="urn:schemas-microsoft-com:office:smarttags" w:element="metricconverter">
        <w:smartTagPr>
          <w:attr w:name="ProductID" w:val="4 м"/>
        </w:smartTagPr>
        <w:r w:rsidRPr="000E3695">
          <w:rPr>
            <w:sz w:val="28"/>
            <w:szCs w:val="28"/>
          </w:rPr>
          <w:t>4 м</w:t>
        </w:r>
      </w:smartTag>
      <w:r w:rsidRPr="000E3695">
        <w:rPr>
          <w:sz w:val="28"/>
          <w:szCs w:val="28"/>
        </w:rPr>
        <w:t>.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14) требования к ограждению земельных участков: 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– ограждения земельных участков со стороны улицы должны выполняться в соответствии с требованиями, утвержденными органами местного самоуправления и согласованными органом, уполномоченным в области архитектуры и градостроительства; 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–  высота ограждения земельных участков должна быть не более </w:t>
      </w:r>
      <w:smartTag w:uri="urn:schemas-microsoft-com:office:smarttags" w:element="metricconverter">
        <w:smartTagPr>
          <w:attr w:name="ProductID" w:val="2 метров"/>
        </w:smartTagPr>
        <w:r w:rsidRPr="000E3695">
          <w:rPr>
            <w:sz w:val="28"/>
            <w:szCs w:val="28"/>
          </w:rPr>
          <w:t>2 метров</w:t>
        </w:r>
      </w:smartTag>
      <w:r w:rsidRPr="000E3695">
        <w:rPr>
          <w:sz w:val="28"/>
          <w:szCs w:val="28"/>
        </w:rPr>
        <w:t xml:space="preserve">; 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– ограждения между смежными земельными участками должны 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быть проветриваемыми на высоту не менее </w:t>
      </w:r>
      <w:smartTag w:uri="urn:schemas-microsoft-com:office:smarttags" w:element="metricconverter">
        <w:smartTagPr>
          <w:attr w:name="ProductID" w:val="0,5 м"/>
        </w:smartTagPr>
        <w:r w:rsidRPr="000E3695">
          <w:rPr>
            <w:sz w:val="28"/>
            <w:szCs w:val="28"/>
          </w:rPr>
          <w:t>0,5 м</w:t>
        </w:r>
      </w:smartTag>
      <w:r w:rsidRPr="000E3695">
        <w:rPr>
          <w:sz w:val="28"/>
          <w:szCs w:val="28"/>
        </w:rPr>
        <w:t xml:space="preserve"> от уровня земли; 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–  характер ограждения и его высота со стороны улиц должны быть 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выдержаны в едином стиле как минимум на протяжении одного </w:t>
      </w:r>
      <w:r w:rsidRPr="000E3695">
        <w:rPr>
          <w:sz w:val="28"/>
          <w:szCs w:val="28"/>
        </w:rPr>
        <w:lastRenderedPageBreak/>
        <w:t>квартала с обеих сторон улицы.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     – допускается устройство функционально оправданных участков сплошного ограждения (в местах интенсивного движения транспорта, размещения септиков, мусорных площадок и других).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– по взаимному согласию смежных землепользователей допускается устройство сплошных ограждений из качественных и эстетически выполненных элементов. При общей толщине конструкции ограждения до </w:t>
      </w:r>
      <w:smartTag w:uri="urn:schemas-microsoft-com:office:smarttags" w:element="metricconverter">
        <w:smartTagPr>
          <w:attr w:name="ProductID" w:val="100 мм"/>
        </w:smartTagPr>
        <w:r w:rsidRPr="000E3695">
          <w:rPr>
            <w:sz w:val="28"/>
            <w:szCs w:val="28"/>
          </w:rPr>
          <w:t>100 мм</w:t>
        </w:r>
      </w:smartTag>
      <w:r w:rsidRPr="000E3695">
        <w:rPr>
          <w:sz w:val="28"/>
          <w:szCs w:val="28"/>
        </w:rPr>
        <w:t xml:space="preserve"> ограждение допускается устанавливать по центру межевой границы участка, при большей толщине конструкции - смещать в сторону участка инициатора ограждения на величину превышения указанной нормы.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>15) До границы смежного земельного участка расстояния по санитарно-бытовым требованиям должны быть не менее: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–   от стволов высокорослых деревьев - </w:t>
      </w:r>
      <w:smartTag w:uri="urn:schemas-microsoft-com:office:smarttags" w:element="metricconverter">
        <w:smartTagPr>
          <w:attr w:name="ProductID" w:val="4 м"/>
        </w:smartTagPr>
        <w:r w:rsidRPr="000E3695">
          <w:rPr>
            <w:sz w:val="28"/>
            <w:szCs w:val="28"/>
          </w:rPr>
          <w:t>4 м</w:t>
        </w:r>
      </w:smartTag>
      <w:r w:rsidRPr="000E3695">
        <w:rPr>
          <w:sz w:val="28"/>
          <w:szCs w:val="28"/>
        </w:rPr>
        <w:t>;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–  от среднерослых - </w:t>
      </w:r>
      <w:smartTag w:uri="urn:schemas-microsoft-com:office:smarttags" w:element="metricconverter">
        <w:smartTagPr>
          <w:attr w:name="ProductID" w:val="2 м"/>
        </w:smartTagPr>
        <w:r w:rsidRPr="000E3695">
          <w:rPr>
            <w:sz w:val="28"/>
            <w:szCs w:val="28"/>
          </w:rPr>
          <w:t>2 м</w:t>
        </w:r>
      </w:smartTag>
      <w:r w:rsidRPr="000E3695">
        <w:rPr>
          <w:sz w:val="28"/>
          <w:szCs w:val="28"/>
        </w:rPr>
        <w:t>;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–  от кустарника - </w:t>
      </w:r>
      <w:smartTag w:uri="urn:schemas-microsoft-com:office:smarttags" w:element="metricconverter">
        <w:smartTagPr>
          <w:attr w:name="ProductID" w:val="1 м"/>
        </w:smartTagPr>
        <w:r w:rsidRPr="000E3695">
          <w:rPr>
            <w:sz w:val="28"/>
            <w:szCs w:val="28"/>
          </w:rPr>
          <w:t>1 м</w:t>
        </w:r>
      </w:smartTag>
      <w:r w:rsidRPr="000E3695">
        <w:rPr>
          <w:sz w:val="28"/>
          <w:szCs w:val="28"/>
        </w:rPr>
        <w:t>.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16) На земельных участках содержание скота и птицы допускается лишь в районах усадебной застройки с участком размером не менее </w:t>
      </w:r>
      <w:smartTag w:uri="urn:schemas-microsoft-com:office:smarttags" w:element="metricconverter">
        <w:smartTagPr>
          <w:attr w:name="ProductID" w:val="0,1 га"/>
        </w:smartTagPr>
        <w:r w:rsidRPr="000E3695">
          <w:rPr>
            <w:sz w:val="28"/>
            <w:szCs w:val="28"/>
          </w:rPr>
          <w:t>0,1 га</w:t>
        </w:r>
      </w:smartTag>
      <w:r w:rsidRPr="000E3695">
        <w:rPr>
          <w:sz w:val="28"/>
          <w:szCs w:val="28"/>
        </w:rPr>
        <w:t>. На участках предусматриваются хозяйственные постройки для содержания скота и птицы, хранения кормов, инвентаря, топлива и других хозяйственных нужд, бани, а также - хозяйственные подъезды и скотопрогоны.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>17) Расстояния от помещений и выгулов (вольеров, навесов, загонов) для содержания и разведения животных до окон жилых помещений и кухонь должны быть не менее указанных в таблице 1:</w:t>
      </w:r>
    </w:p>
    <w:p w:rsidR="000E3695" w:rsidRPr="000E3695" w:rsidRDefault="000E3695" w:rsidP="000E3695">
      <w:pPr>
        <w:ind w:firstLine="851"/>
        <w:jc w:val="right"/>
        <w:rPr>
          <w:sz w:val="28"/>
          <w:szCs w:val="28"/>
        </w:rPr>
      </w:pPr>
      <w:r w:rsidRPr="000E3695">
        <w:rPr>
          <w:sz w:val="28"/>
          <w:szCs w:val="28"/>
        </w:rPr>
        <w:t>Таблица1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620"/>
        <w:gridCol w:w="1215"/>
        <w:gridCol w:w="1215"/>
        <w:gridCol w:w="1053"/>
        <w:gridCol w:w="1215"/>
        <w:gridCol w:w="945"/>
        <w:gridCol w:w="1047"/>
        <w:gridCol w:w="1329"/>
      </w:tblGrid>
      <w:tr w:rsidR="000E3695" w:rsidRPr="000E3695" w:rsidTr="00EC02C5">
        <w:trPr>
          <w:cantSplit/>
          <w:trHeight w:val="240"/>
        </w:trPr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Нормативный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разрыв   </w:t>
            </w:r>
          </w:p>
        </w:tc>
        <w:tc>
          <w:tcPr>
            <w:tcW w:w="801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Поголовье (шт.), не более              </w:t>
            </w:r>
          </w:p>
        </w:tc>
      </w:tr>
      <w:tr w:rsidR="000E3695" w:rsidRPr="000E3695" w:rsidTr="00EC02C5">
        <w:trPr>
          <w:cantSplit/>
          <w:trHeight w:val="360"/>
        </w:trPr>
        <w:tc>
          <w:tcPr>
            <w:tcW w:w="16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свиньи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коровы,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бычки  </w:t>
            </w: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овцы,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козы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кролики-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матки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птица 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ind w:left="-103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лошади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нутрии,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песцы 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0 м"/>
              </w:smartTagPr>
              <w:r w:rsidRPr="000E3695">
                <w:rPr>
                  <w:rFonts w:ascii="Times New Roman" w:hAnsi="Times New Roman" w:cs="Times New Roman"/>
                  <w:sz w:val="24"/>
                  <w:szCs w:val="24"/>
                </w:rPr>
                <w:t>10 м</w:t>
              </w:r>
            </w:smartTag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ind w:left="1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 м"/>
              </w:smartTagPr>
              <w:r w:rsidRPr="000E3695">
                <w:rPr>
                  <w:rFonts w:ascii="Times New Roman" w:hAnsi="Times New Roman" w:cs="Times New Roman"/>
                  <w:sz w:val="24"/>
                  <w:szCs w:val="24"/>
                </w:rPr>
                <w:t>20 м</w:t>
              </w:r>
            </w:smartTag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0 м"/>
              </w:smartTagPr>
              <w:r w:rsidRPr="000E3695">
                <w:rPr>
                  <w:rFonts w:ascii="Times New Roman" w:hAnsi="Times New Roman" w:cs="Times New Roman"/>
                  <w:sz w:val="24"/>
                  <w:szCs w:val="24"/>
                </w:rPr>
                <w:t>30 м</w:t>
              </w:r>
            </w:smartTag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0 м"/>
              </w:smartTagPr>
              <w:r w:rsidRPr="000E3695">
                <w:rPr>
                  <w:rFonts w:ascii="Times New Roman" w:hAnsi="Times New Roman" w:cs="Times New Roman"/>
                  <w:sz w:val="24"/>
                  <w:szCs w:val="24"/>
                </w:rPr>
                <w:t>40 м</w:t>
              </w:r>
            </w:smartTag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>В сельских населенных пунктах размещаемые в пределах жилой зоны группы сараев должны содержать не более 30 блоков каждая.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>18) Сараи для скота и птицы должны быть на расстояниях от окон жилых помещений дома не меньших, чем указанные в таблице 2:</w:t>
      </w:r>
    </w:p>
    <w:p w:rsidR="000E3695" w:rsidRPr="000E3695" w:rsidRDefault="000E3695" w:rsidP="000E3695">
      <w:pPr>
        <w:ind w:firstLine="851"/>
        <w:jc w:val="center"/>
        <w:rPr>
          <w:sz w:val="24"/>
          <w:szCs w:val="24"/>
        </w:rPr>
      </w:pPr>
      <w:r w:rsidRPr="000E3695">
        <w:rPr>
          <w:sz w:val="24"/>
          <w:szCs w:val="24"/>
        </w:rPr>
        <w:t>Таблица 2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455"/>
        <w:gridCol w:w="5254"/>
      </w:tblGrid>
      <w:tr w:rsidR="000E3695" w:rsidRPr="000E3695" w:rsidTr="00EC02C5">
        <w:trPr>
          <w:cantSplit/>
          <w:trHeight w:val="240"/>
        </w:trPr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блоков группы сараев </w:t>
            </w:r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Расстояние, м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до 2                            </w:t>
            </w:r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Свыше 2 до 8                    </w:t>
            </w:r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Свыше 8 до 30                   </w:t>
            </w:r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Площадь застройки сблокированных сараев не должна превышать </w:t>
      </w:r>
      <w:smartTag w:uri="urn:schemas-microsoft-com:office:smarttags" w:element="metricconverter">
        <w:smartTagPr>
          <w:attr w:name="ProductID" w:val="800 кв. м"/>
        </w:smartTagPr>
        <w:r w:rsidRPr="000E3695">
          <w:rPr>
            <w:sz w:val="28"/>
            <w:szCs w:val="28"/>
          </w:rPr>
          <w:t>800 кв. м</w:t>
        </w:r>
      </w:smartTag>
      <w:r w:rsidRPr="000E3695">
        <w:rPr>
          <w:sz w:val="28"/>
          <w:szCs w:val="28"/>
        </w:rPr>
        <w:t xml:space="preserve">. 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Расстояния от сараев для скота и птицы до шахтных колодцев должно быть не менее   </w:t>
      </w:r>
      <w:smartTag w:uri="urn:schemas-microsoft-com:office:smarttags" w:element="metricconverter">
        <w:smartTagPr>
          <w:attr w:name="ProductID" w:val="50 м"/>
        </w:smartTagPr>
        <w:r w:rsidRPr="000E3695">
          <w:rPr>
            <w:sz w:val="28"/>
            <w:szCs w:val="28"/>
          </w:rPr>
          <w:t>50 м</w:t>
        </w:r>
      </w:smartTag>
      <w:r w:rsidRPr="000E3695">
        <w:rPr>
          <w:sz w:val="28"/>
          <w:szCs w:val="28"/>
        </w:rPr>
        <w:t>.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19) Постройки для содержания скота и птицы необходимо пристраивать к домам при изоляции их от жилых комнат не менее чем тремя </w:t>
      </w:r>
      <w:r w:rsidRPr="000E3695">
        <w:rPr>
          <w:sz w:val="28"/>
          <w:szCs w:val="28"/>
        </w:rPr>
        <w:lastRenderedPageBreak/>
        <w:t xml:space="preserve">подсобными помещениями; помещения для скота и птицы должны иметь изолированный наружный вход, расположенный не ближе </w:t>
      </w:r>
      <w:smartTag w:uri="urn:schemas-microsoft-com:office:smarttags" w:element="metricconverter">
        <w:smartTagPr>
          <w:attr w:name="ProductID" w:val="7 м"/>
        </w:smartTagPr>
        <w:r w:rsidRPr="000E3695">
          <w:rPr>
            <w:sz w:val="28"/>
            <w:szCs w:val="28"/>
          </w:rPr>
          <w:t>7 м</w:t>
        </w:r>
      </w:smartTag>
      <w:r w:rsidRPr="000E3695">
        <w:rPr>
          <w:sz w:val="28"/>
          <w:szCs w:val="28"/>
        </w:rPr>
        <w:t xml:space="preserve"> от входа в дом.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>20) Коэффициент использования земельного участка: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>– в границах территории жилой застройки индивидуальными домами усадебного типа – 0,4.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>– в границах территории застройки жилыми домами блокированного типа – 0,8 –  1,6.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21) Хозяйственные площадки в сельской жилой зоне предусматриваются на приусадебных участках (кроме площадок для мусоросборников, размещенных из расчета1 контейнер на 10 домов), но не далее чем </w:t>
      </w:r>
      <w:smartTag w:uri="urn:schemas-microsoft-com:office:smarttags" w:element="metricconverter">
        <w:smartTagPr>
          <w:attr w:name="ProductID" w:val="100 м"/>
        </w:smartTagPr>
        <w:r w:rsidRPr="000E3695">
          <w:rPr>
            <w:sz w:val="28"/>
            <w:szCs w:val="28"/>
          </w:rPr>
          <w:t>100 м</w:t>
        </w:r>
      </w:smartTag>
      <w:r w:rsidRPr="000E3695">
        <w:rPr>
          <w:sz w:val="28"/>
          <w:szCs w:val="28"/>
        </w:rPr>
        <w:t xml:space="preserve"> от входа в дом.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>22) Изменение общего рельефа приусадебного участка, осуществляемое путем выемки или насыпи, ведущее к изменению существующей водоотводной (дренажной) системы, к заболачиванию (переувлажнению) смежных участков или нарушению иных законных прав их владельцев, не допускается. При необходимости изменения рельефа должны быть выполнены мероприятия по недопущению возможных негативных последствий.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>23) Вспомогательные строения, за исключением гаражей, размещать со стороны улиц не допускается.</w:t>
      </w:r>
    </w:p>
    <w:p w:rsidR="000E3695" w:rsidRPr="000E3695" w:rsidRDefault="000E3695" w:rsidP="000E369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E3695">
        <w:rPr>
          <w:rFonts w:ascii="Times New Roman" w:hAnsi="Times New Roman" w:cs="Times New Roman"/>
          <w:b w:val="0"/>
          <w:sz w:val="28"/>
          <w:szCs w:val="28"/>
        </w:rPr>
        <w:t xml:space="preserve">24) Должны соблюдаться противопожарные требования в соответствии с </w:t>
      </w:r>
      <w:r w:rsidR="000734F5">
        <w:rPr>
          <w:rFonts w:ascii="Times New Roman" w:hAnsi="Times New Roman" w:cs="Times New Roman"/>
          <w:b w:val="0"/>
          <w:sz w:val="28"/>
          <w:szCs w:val="28"/>
        </w:rPr>
        <w:t>действующим законодательством Российской Федерации</w:t>
      </w:r>
      <w:r w:rsidRPr="000E3695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E3695" w:rsidRPr="000E3695" w:rsidRDefault="000E3695" w:rsidP="000E369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E3695">
        <w:rPr>
          <w:rFonts w:ascii="Times New Roman" w:hAnsi="Times New Roman" w:cs="Times New Roman"/>
          <w:b w:val="0"/>
          <w:sz w:val="28"/>
          <w:szCs w:val="28"/>
        </w:rPr>
        <w:t xml:space="preserve">25)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</w:t>
      </w:r>
      <w:r w:rsidR="000734F5">
        <w:rPr>
          <w:rFonts w:ascii="Times New Roman" w:hAnsi="Times New Roman" w:cs="Times New Roman"/>
          <w:b w:val="0"/>
          <w:sz w:val="28"/>
          <w:szCs w:val="28"/>
        </w:rPr>
        <w:t>действующим законодательством Российской Федерации</w:t>
      </w:r>
      <w:r w:rsidRPr="000E3695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>Ограничения использования земельных участков и окс: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Не допускается размещение хозяйственных построек со стороны улиц, за исключением гаражей. При проектировании и строительстве в зонах затопления необходимо предусматривать инженерную защиту от затопления и подтопления зданий. 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Предприятия обслуживания допускается размещать в отдельно стоящих нежилых строениях или встроенно-пристроенных к жилому дому нежилых помещениях с изолированными от жилой части дома входами. 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>Запрещается размещение объектов, оказывающих негативное воздействие на окружающую среду и здоровье населения (рентгеноустановок, магазинов стройматериалов, москательно-химических товаров и т. п.).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</w:p>
    <w:p w:rsidR="000E3695" w:rsidRPr="000E3695" w:rsidRDefault="000E3695" w:rsidP="000E3695">
      <w:pPr>
        <w:ind w:firstLine="709"/>
        <w:jc w:val="center"/>
        <w:rPr>
          <w:sz w:val="28"/>
          <w:szCs w:val="28"/>
        </w:rPr>
      </w:pPr>
      <w:r w:rsidRPr="000E3695">
        <w:rPr>
          <w:sz w:val="28"/>
          <w:szCs w:val="28"/>
        </w:rPr>
        <w:t>Ж – 1 Б. Зона застройки индивидуальными жилыми домами с содержанием домашнего скота  и птицы;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  <w:u w:val="single"/>
        </w:rPr>
      </w:pPr>
    </w:p>
    <w:p w:rsidR="000E3695" w:rsidRPr="000E3695" w:rsidRDefault="000E3695" w:rsidP="000E3695">
      <w:pPr>
        <w:pStyle w:val="Iauiue"/>
        <w:ind w:firstLine="709"/>
        <w:jc w:val="both"/>
        <w:rPr>
          <w:iCs/>
          <w:sz w:val="28"/>
          <w:szCs w:val="28"/>
        </w:rPr>
      </w:pPr>
      <w:r w:rsidRPr="000E3695">
        <w:rPr>
          <w:iCs/>
          <w:sz w:val="28"/>
          <w:szCs w:val="28"/>
        </w:rPr>
        <w:t>Зона индивидуальной жилой застройки Ж-1 Б выделена для обеспечения правовых,</w:t>
      </w:r>
      <w:r w:rsidRPr="000E3695">
        <w:rPr>
          <w:sz w:val="28"/>
          <w:szCs w:val="28"/>
        </w:rPr>
        <w:t xml:space="preserve"> социальных,</w:t>
      </w:r>
      <w:r w:rsidR="00E72C27">
        <w:rPr>
          <w:sz w:val="28"/>
          <w:szCs w:val="28"/>
        </w:rPr>
        <w:t xml:space="preserve"> </w:t>
      </w:r>
      <w:r w:rsidRPr="000E3695">
        <w:rPr>
          <w:sz w:val="28"/>
          <w:szCs w:val="28"/>
        </w:rPr>
        <w:t>культурных</w:t>
      </w:r>
      <w:r w:rsidRPr="000E3695">
        <w:rPr>
          <w:iCs/>
          <w:sz w:val="28"/>
          <w:szCs w:val="28"/>
        </w:rPr>
        <w:t>,</w:t>
      </w:r>
      <w:r w:rsidRPr="000E3695">
        <w:rPr>
          <w:sz w:val="28"/>
          <w:szCs w:val="28"/>
        </w:rPr>
        <w:t xml:space="preserve"> бытовых</w:t>
      </w:r>
      <w:r w:rsidRPr="000E3695">
        <w:rPr>
          <w:iCs/>
          <w:sz w:val="28"/>
          <w:szCs w:val="28"/>
        </w:rPr>
        <w:t xml:space="preserve"> условий формирования жилых районов из отдельно стоящих </w:t>
      </w:r>
      <w:r w:rsidRPr="000E3695">
        <w:rPr>
          <w:sz w:val="28"/>
          <w:szCs w:val="28"/>
        </w:rPr>
        <w:t>индивидуальных</w:t>
      </w:r>
      <w:r w:rsidRPr="000E3695">
        <w:rPr>
          <w:iCs/>
          <w:sz w:val="28"/>
          <w:szCs w:val="28"/>
        </w:rPr>
        <w:t xml:space="preserve"> жилых </w:t>
      </w:r>
      <w:r w:rsidRPr="000E3695">
        <w:rPr>
          <w:iCs/>
          <w:sz w:val="28"/>
          <w:szCs w:val="28"/>
        </w:rPr>
        <w:lastRenderedPageBreak/>
        <w:t>домов усадебного типа с возможностью ведения личного подсобного хозяйства, а также с минимально разрешенным набором услуг местного значения.</w:t>
      </w:r>
    </w:p>
    <w:p w:rsidR="000E3695" w:rsidRPr="000E3695" w:rsidRDefault="000E3695" w:rsidP="000E3695">
      <w:pPr>
        <w:pStyle w:val="Iauiue"/>
        <w:ind w:firstLine="851"/>
        <w:jc w:val="both"/>
        <w:rPr>
          <w:iCs/>
          <w:sz w:val="24"/>
          <w:szCs w:val="24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8"/>
        <w:gridCol w:w="4962"/>
        <w:gridCol w:w="2264"/>
      </w:tblGrid>
      <w:tr w:rsidR="000E3695" w:rsidRPr="000E3695" w:rsidTr="000E3695">
        <w:trPr>
          <w:jc w:val="center"/>
        </w:trPr>
        <w:tc>
          <w:tcPr>
            <w:tcW w:w="2408" w:type="dxa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Наименование вида разрешенного использования земельного участка</w:t>
            </w:r>
          </w:p>
          <w:p w:rsidR="000E3695" w:rsidRPr="000E3695" w:rsidRDefault="000E3695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  <w:hideMark/>
          </w:tcPr>
          <w:p w:rsidR="000E3695" w:rsidRPr="000E3695" w:rsidRDefault="000E3695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Описание вида разрешенного использования земельного участка</w:t>
            </w:r>
          </w:p>
        </w:tc>
        <w:tc>
          <w:tcPr>
            <w:tcW w:w="2264" w:type="dxa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Код (числовое обозначение) вида разрешенного использования земельного участка</w:t>
            </w:r>
          </w:p>
        </w:tc>
      </w:tr>
      <w:tr w:rsidR="000E3695" w:rsidRPr="000E3695" w:rsidTr="000E3695">
        <w:trPr>
          <w:trHeight w:val="390"/>
          <w:jc w:val="center"/>
        </w:trPr>
        <w:tc>
          <w:tcPr>
            <w:tcW w:w="2408" w:type="dxa"/>
            <w:vAlign w:val="center"/>
            <w:hideMark/>
          </w:tcPr>
          <w:p w:rsidR="000E3695" w:rsidRPr="000E3695" w:rsidRDefault="000E3695" w:rsidP="000E369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962" w:type="dxa"/>
            <w:vAlign w:val="center"/>
            <w:hideMark/>
          </w:tcPr>
          <w:p w:rsidR="000E3695" w:rsidRPr="000E3695" w:rsidRDefault="000E3695" w:rsidP="000E369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264" w:type="dxa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E3695" w:rsidRPr="000E3695" w:rsidTr="00EC02C5">
        <w:trPr>
          <w:jc w:val="center"/>
        </w:trPr>
        <w:tc>
          <w:tcPr>
            <w:tcW w:w="9634" w:type="dxa"/>
            <w:gridSpan w:val="3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ОСНОВНЫЕ ВИДЫ РАЗРЕШЕННОГО ИСПОЛЬЗОВАНИЯ ЗЕМЕЛЬНЫХ УЧАСТКОВ</w:t>
            </w:r>
          </w:p>
        </w:tc>
      </w:tr>
      <w:tr w:rsidR="000E3695" w:rsidRPr="000E3695" w:rsidTr="000E3695">
        <w:trPr>
          <w:jc w:val="center"/>
        </w:trPr>
        <w:tc>
          <w:tcPr>
            <w:tcW w:w="2408" w:type="dxa"/>
            <w:vAlign w:val="center"/>
            <w:hideMark/>
          </w:tcPr>
          <w:p w:rsidR="000E3695" w:rsidRPr="000E3695" w:rsidRDefault="000E3695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4962" w:type="dxa"/>
            <w:vAlign w:val="center"/>
            <w:hideMark/>
          </w:tcPr>
          <w:p w:rsidR="000E3695" w:rsidRPr="000E3695" w:rsidRDefault="000E3695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Размещение индивидуального жилого дома (дом, пригодный для постоянного проживания, высотой не выше трех надземных этажей);</w:t>
            </w:r>
          </w:p>
          <w:p w:rsidR="000E3695" w:rsidRPr="000E3695" w:rsidRDefault="000E3695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Выращивание плодовых, ягодных, овощных, бахчевых или иных декоративных или сельскохозяйственных культур;</w:t>
            </w:r>
          </w:p>
          <w:p w:rsidR="000E3695" w:rsidRPr="000E3695" w:rsidRDefault="000E3695" w:rsidP="004F594A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размещение индивидуальных гаражей и подсобных сооружений</w:t>
            </w:r>
          </w:p>
        </w:tc>
        <w:tc>
          <w:tcPr>
            <w:tcW w:w="2264" w:type="dxa"/>
            <w:vAlign w:val="center"/>
            <w:hideMark/>
          </w:tcPr>
          <w:p w:rsidR="000E3695" w:rsidRPr="000E3695" w:rsidRDefault="000E3695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  <w:lang w:val="en-US"/>
              </w:rPr>
              <w:t>2</w:t>
            </w:r>
            <w:r w:rsidRPr="000E3695">
              <w:rPr>
                <w:rFonts w:cs="Times New Roman"/>
                <w:sz w:val="24"/>
                <w:szCs w:val="24"/>
              </w:rPr>
              <w:t>.1</w:t>
            </w:r>
          </w:p>
        </w:tc>
      </w:tr>
      <w:tr w:rsidR="000E3695" w:rsidRPr="000E3695" w:rsidTr="000E3695">
        <w:trPr>
          <w:jc w:val="center"/>
        </w:trPr>
        <w:tc>
          <w:tcPr>
            <w:tcW w:w="2408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bookmarkStart w:id="5" w:name="sub_1022"/>
            <w:r w:rsidRPr="000E3695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  <w:bookmarkEnd w:id="5"/>
          </w:p>
        </w:tc>
        <w:tc>
          <w:tcPr>
            <w:tcW w:w="4962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жилого дома, не предназначенного для раздела на квартиры (дома, пригодные для постоянного проживания и высотой не выше трех надземных этажей);</w:t>
            </w: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производство сельскохозяйственной продукции;</w:t>
            </w: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гаража и иных вспомогательных сооружений;</w:t>
            </w:r>
          </w:p>
          <w:p w:rsidR="000E3695" w:rsidRPr="000734F5" w:rsidRDefault="000E3695" w:rsidP="000734F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содержание сельскохозяйственных животных</w:t>
            </w:r>
          </w:p>
        </w:tc>
        <w:tc>
          <w:tcPr>
            <w:tcW w:w="2264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2.2</w:t>
            </w:r>
          </w:p>
        </w:tc>
      </w:tr>
      <w:tr w:rsidR="000E3695" w:rsidRPr="000E3695" w:rsidTr="000E3695">
        <w:trPr>
          <w:trHeight w:val="1312"/>
          <w:jc w:val="center"/>
        </w:trPr>
        <w:tc>
          <w:tcPr>
            <w:tcW w:w="2408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Блокированная жилая застройка</w:t>
            </w:r>
          </w:p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жилого дома, не предназначенного для раздела на квартиры,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 (общие стены) без проемов с соседним блоком или соседними блоками, расположен на отдельном земельном участке и имеет выход на территорию общего пользования (жилые дома блокированной застройки);</w:t>
            </w:r>
          </w:p>
          <w:p w:rsidR="000E3695" w:rsidRDefault="000E3695" w:rsidP="004F594A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разведение декоративных и плодовых деревьев, овощных и ягодных культур; размещение индивидуальных гаражей и иных вспомогательных сооружений; обустройство спортивных и детских площадок, площадок отдых</w:t>
            </w:r>
            <w:r w:rsidR="004F594A">
              <w:rPr>
                <w:rFonts w:ascii="Times New Roman" w:hAnsi="Times New Roman" w:cs="Times New Roman"/>
              </w:rPr>
              <w:t>а</w:t>
            </w:r>
          </w:p>
          <w:p w:rsidR="00E80F41" w:rsidRPr="00E80F41" w:rsidRDefault="00E80F41" w:rsidP="00E80F41"/>
        </w:tc>
        <w:tc>
          <w:tcPr>
            <w:tcW w:w="2264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  <w:lang w:val="en-US"/>
              </w:rPr>
            </w:pPr>
            <w:r w:rsidRPr="000E3695">
              <w:rPr>
                <w:sz w:val="24"/>
                <w:szCs w:val="24"/>
              </w:rPr>
              <w:t>2.</w:t>
            </w:r>
            <w:r w:rsidRPr="000E3695">
              <w:rPr>
                <w:sz w:val="24"/>
                <w:szCs w:val="24"/>
                <w:lang w:val="en-US"/>
              </w:rPr>
              <w:t>3</w:t>
            </w:r>
          </w:p>
        </w:tc>
      </w:tr>
      <w:tr w:rsidR="000E3695" w:rsidRPr="000E3695" w:rsidTr="000E3695">
        <w:trPr>
          <w:trHeight w:val="373"/>
          <w:jc w:val="center"/>
        </w:trPr>
        <w:tc>
          <w:tcPr>
            <w:tcW w:w="2408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962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4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E3695" w:rsidRPr="000E3695" w:rsidTr="000E3695">
        <w:trPr>
          <w:jc w:val="center"/>
        </w:trPr>
        <w:tc>
          <w:tcPr>
            <w:tcW w:w="2408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Магазины</w:t>
            </w:r>
          </w:p>
        </w:tc>
        <w:tc>
          <w:tcPr>
            <w:tcW w:w="4962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2264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4.4</w:t>
            </w:r>
          </w:p>
        </w:tc>
      </w:tr>
      <w:tr w:rsidR="000E3695" w:rsidRPr="000E3695" w:rsidTr="000E3695">
        <w:trPr>
          <w:jc w:val="center"/>
        </w:trPr>
        <w:tc>
          <w:tcPr>
            <w:tcW w:w="2408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Общественное питание</w:t>
            </w:r>
          </w:p>
        </w:tc>
        <w:tc>
          <w:tcPr>
            <w:tcW w:w="4962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Размещение объектов капитального строительства в целях устройства мест общественного питания за плату (рестораны, кафе, столовые, закусочные, бары)</w:t>
            </w:r>
          </w:p>
        </w:tc>
        <w:tc>
          <w:tcPr>
            <w:tcW w:w="2264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4.6</w:t>
            </w:r>
          </w:p>
        </w:tc>
      </w:tr>
      <w:tr w:rsidR="000E3695" w:rsidRPr="000E3695" w:rsidTr="000E3695">
        <w:trPr>
          <w:trHeight w:val="319"/>
          <w:jc w:val="center"/>
        </w:trPr>
        <w:tc>
          <w:tcPr>
            <w:tcW w:w="2408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4962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Размещение объектов капитального строительства, предназначенных для оказания гражданам медицинской помощи (поликлиники, фельдшерские пункты, больницы и пункты здравоохранения, родильные дома, центры матери и ребенка, диагностические центры, санатории и профилактории, обеспечивающие оказание услуги по лечению)</w:t>
            </w:r>
          </w:p>
        </w:tc>
        <w:tc>
          <w:tcPr>
            <w:tcW w:w="2264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3.4</w:t>
            </w:r>
          </w:p>
        </w:tc>
      </w:tr>
      <w:tr w:rsidR="000E3695" w:rsidRPr="000E3695" w:rsidTr="00EC02C5">
        <w:trPr>
          <w:trHeight w:val="1092"/>
          <w:jc w:val="center"/>
        </w:trPr>
        <w:tc>
          <w:tcPr>
            <w:tcW w:w="9634" w:type="dxa"/>
            <w:gridSpan w:val="3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</w:p>
        </w:tc>
      </w:tr>
      <w:tr w:rsidR="000E3695" w:rsidRPr="000E3695" w:rsidTr="000E3695">
        <w:trPr>
          <w:trHeight w:val="130"/>
          <w:jc w:val="center"/>
        </w:trPr>
        <w:tc>
          <w:tcPr>
            <w:tcW w:w="2408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4962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Размещение объектов капитального строительства в целях обеспечения населения и организаций коммунальными услугами, в частности: поставка воды, тепла, электричества, газа, предоставление услуг связи, отвод канализационных стоков, очистка и уборка объектов недвижимости (котельные, водозаборы, очистные сооружения, насосные станции, водопроводы, линии электропередачи, трансформаторные подстанции, газопроводы, линии связи, телефонные станции, канализация, стоянки, гаражи и мастерские для обслуживания уборочной и аварийной техники, мусоросжигательные и мусороперерабатывающие заводы, полигоны по захоронению и сортировке бытового мусора и отходов, места сбора вещей для их вторичной переработки, а также здания или помещения, предназначенные для приема населения и организаций в связи с предоставлением им коммунальных услуг)</w:t>
            </w:r>
          </w:p>
        </w:tc>
        <w:tc>
          <w:tcPr>
            <w:tcW w:w="2264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3.1</w:t>
            </w:r>
          </w:p>
        </w:tc>
      </w:tr>
      <w:tr w:rsidR="000E3695" w:rsidRPr="000E3695" w:rsidTr="000E3695">
        <w:trPr>
          <w:trHeight w:val="77"/>
          <w:jc w:val="center"/>
        </w:trPr>
        <w:tc>
          <w:tcPr>
            <w:tcW w:w="2408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Ведение огородничества</w:t>
            </w:r>
          </w:p>
        </w:tc>
        <w:tc>
          <w:tcPr>
            <w:tcW w:w="4962" w:type="dxa"/>
            <w:vAlign w:val="center"/>
            <w:hideMark/>
          </w:tcPr>
          <w:p w:rsidR="000E3695" w:rsidRPr="000E3695" w:rsidRDefault="000E3695" w:rsidP="000E3695">
            <w:pPr>
              <w:pStyle w:val="afff2"/>
              <w:jc w:val="center"/>
            </w:pPr>
            <w:r w:rsidRPr="000E3695">
              <w:rPr>
                <w:rFonts w:ascii="Times New Roman" w:hAnsi="Times New Roman" w:cs="Times New Roman"/>
              </w:rPr>
              <w:t>Осуществление деятельности, связанной с выращиванием ягодных, овощных, бахчевых или иных сельскохозяйственных культур и картофеля; размещение некапитального жилого строения и хозяйственных строений и сооружений, предназначенных для хранения сельскохозяйственных орудий труда и выращенной сельскохозяйственной</w:t>
            </w:r>
          </w:p>
        </w:tc>
        <w:tc>
          <w:tcPr>
            <w:tcW w:w="2264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13.1</w:t>
            </w:r>
          </w:p>
        </w:tc>
      </w:tr>
      <w:tr w:rsidR="000E3695" w:rsidRPr="000E3695" w:rsidTr="000E3695">
        <w:trPr>
          <w:trHeight w:val="77"/>
          <w:jc w:val="center"/>
        </w:trPr>
        <w:tc>
          <w:tcPr>
            <w:tcW w:w="2408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962" w:type="dxa"/>
            <w:vAlign w:val="center"/>
            <w:hideMark/>
          </w:tcPr>
          <w:p w:rsidR="000E3695" w:rsidRPr="000E3695" w:rsidRDefault="000E3695" w:rsidP="000E369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4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E3695" w:rsidRPr="000E3695" w:rsidTr="000E3695">
        <w:trPr>
          <w:trHeight w:val="130"/>
          <w:jc w:val="center"/>
        </w:trPr>
        <w:tc>
          <w:tcPr>
            <w:tcW w:w="2408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продукции</w:t>
            </w:r>
          </w:p>
        </w:tc>
        <w:tc>
          <w:tcPr>
            <w:tcW w:w="2264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695" w:rsidRPr="000E3695" w:rsidTr="000E3695">
        <w:trPr>
          <w:trHeight w:val="130"/>
          <w:jc w:val="center"/>
        </w:trPr>
        <w:tc>
          <w:tcPr>
            <w:tcW w:w="2408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Ведение садоводства</w:t>
            </w:r>
          </w:p>
        </w:tc>
        <w:tc>
          <w:tcPr>
            <w:tcW w:w="4962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Осуществление деятельности, связанной с выращиванием плодовых, ягодных, овощных, бахчевых или иных сельскохозяйственных культур и картофеля;</w:t>
            </w: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садового дома, предназначенного для отдыха и не подлежащего разделу на квартиры;</w:t>
            </w: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хозяйственных строений и сооружений</w:t>
            </w:r>
          </w:p>
        </w:tc>
        <w:tc>
          <w:tcPr>
            <w:tcW w:w="2264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13.2</w:t>
            </w:r>
          </w:p>
        </w:tc>
      </w:tr>
      <w:tr w:rsidR="000E3695" w:rsidRPr="000E3695" w:rsidTr="000E3695">
        <w:trPr>
          <w:trHeight w:val="130"/>
          <w:jc w:val="center"/>
        </w:trPr>
        <w:tc>
          <w:tcPr>
            <w:tcW w:w="2408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Земельные участки (территории) общего пользования</w:t>
            </w:r>
          </w:p>
        </w:tc>
        <w:tc>
          <w:tcPr>
            <w:tcW w:w="4962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2264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12.0</w:t>
            </w:r>
          </w:p>
        </w:tc>
      </w:tr>
      <w:tr w:rsidR="000E3695" w:rsidRPr="000E3695" w:rsidTr="000E3695">
        <w:trPr>
          <w:trHeight w:val="130"/>
          <w:jc w:val="center"/>
        </w:trPr>
        <w:tc>
          <w:tcPr>
            <w:tcW w:w="2408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Историко-культурная деятельность</w:t>
            </w:r>
          </w:p>
        </w:tc>
        <w:tc>
          <w:tcPr>
            <w:tcW w:w="4962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2264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9.3</w:t>
            </w:r>
          </w:p>
        </w:tc>
      </w:tr>
      <w:tr w:rsidR="000E3695" w:rsidRPr="000E3695" w:rsidTr="00EC02C5">
        <w:trPr>
          <w:jc w:val="center"/>
        </w:trPr>
        <w:tc>
          <w:tcPr>
            <w:tcW w:w="9634" w:type="dxa"/>
            <w:gridSpan w:val="3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УСЛОВНО РАЗРЕШЕННЫЕ ВИДЫ  ИСПОЛЬЗОВАНИЯ ЗЕМЕЛЬНЫХ УЧАСТКОВ</w:t>
            </w:r>
          </w:p>
        </w:tc>
      </w:tr>
      <w:tr w:rsidR="000E3695" w:rsidRPr="000E3695" w:rsidTr="000E3695">
        <w:trPr>
          <w:jc w:val="center"/>
        </w:trPr>
        <w:tc>
          <w:tcPr>
            <w:tcW w:w="2408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Малоэтажная многоквартирная жилая застройка</w:t>
            </w:r>
          </w:p>
        </w:tc>
        <w:tc>
          <w:tcPr>
            <w:tcW w:w="4962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малоэтажного многоквартирного жилого дома, (дом, пригодный для постоянного проживания, высотой до 4 этажей, включая мансардный);</w:t>
            </w:r>
          </w:p>
          <w:p w:rsid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разведение декоративных и плодовых деревьев, овощных и ягодных культур; размещение индивидуальных гаражей и иных вспомогательных сооружений; обустройство спортивных и детских площадок, площадок отдыха; 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  <w:p w:rsidR="000E3695" w:rsidRDefault="000E3695" w:rsidP="000E3695"/>
          <w:p w:rsidR="000E3695" w:rsidRPr="000E3695" w:rsidRDefault="000E3695" w:rsidP="000E3695"/>
        </w:tc>
        <w:tc>
          <w:tcPr>
            <w:tcW w:w="2264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2.1.1</w:t>
            </w:r>
          </w:p>
        </w:tc>
      </w:tr>
      <w:tr w:rsidR="000E3695" w:rsidRPr="000E3695" w:rsidTr="000E3695">
        <w:trPr>
          <w:jc w:val="center"/>
        </w:trPr>
        <w:tc>
          <w:tcPr>
            <w:tcW w:w="2408" w:type="dxa"/>
            <w:vAlign w:val="center"/>
            <w:hideMark/>
          </w:tcPr>
          <w:p w:rsidR="000E3695" w:rsidRPr="000E3695" w:rsidRDefault="000E3695" w:rsidP="000E3695">
            <w:pPr>
              <w:jc w:val="center"/>
            </w:pPr>
            <w:r>
              <w:lastRenderedPageBreak/>
              <w:t>1</w:t>
            </w:r>
          </w:p>
        </w:tc>
        <w:tc>
          <w:tcPr>
            <w:tcW w:w="4962" w:type="dxa"/>
            <w:vAlign w:val="center"/>
            <w:hideMark/>
          </w:tcPr>
          <w:p w:rsidR="000E3695" w:rsidRPr="000E3695" w:rsidRDefault="000E3695" w:rsidP="000E369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4" w:type="dxa"/>
            <w:vAlign w:val="center"/>
            <w:hideMark/>
          </w:tcPr>
          <w:p w:rsidR="000E3695" w:rsidRPr="000E3695" w:rsidRDefault="000E3695" w:rsidP="000E369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E3695" w:rsidRPr="000E3695" w:rsidTr="000E3695">
        <w:trPr>
          <w:trHeight w:val="1924"/>
          <w:jc w:val="center"/>
        </w:trPr>
        <w:tc>
          <w:tcPr>
            <w:tcW w:w="2408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Бытовое обслуживание</w:t>
            </w:r>
          </w:p>
        </w:tc>
        <w:tc>
          <w:tcPr>
            <w:tcW w:w="4962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2264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3.3</w:t>
            </w:r>
          </w:p>
        </w:tc>
      </w:tr>
      <w:tr w:rsidR="000E3695" w:rsidRPr="000E3695" w:rsidTr="000E3695">
        <w:trPr>
          <w:jc w:val="center"/>
        </w:trPr>
        <w:tc>
          <w:tcPr>
            <w:tcW w:w="2408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Социальное обслуживание</w:t>
            </w:r>
          </w:p>
        </w:tc>
        <w:tc>
          <w:tcPr>
            <w:tcW w:w="4962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оказания гражданам социальной помощи (службы занятости населения, дома престарелых, дома ребенка, детские дома, пункты питания малоимущих граждан, пункты ночлега для бездомных граждан, службы психологической и бесплатной юридической помощи, социальные, пенсионные и иные службы, в которых осуществляется прием граждан по вопросам оказания социальной помощи и назначения социальных или пенсионных выплат);</w:t>
            </w: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 для размещения отделений почты и телеграфа;</w:t>
            </w: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 для размещения общественных некоммерческих организаций: благотворительных организаций, клубов по интересам</w:t>
            </w:r>
          </w:p>
        </w:tc>
        <w:tc>
          <w:tcPr>
            <w:tcW w:w="2264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3.2</w:t>
            </w:r>
          </w:p>
        </w:tc>
      </w:tr>
      <w:tr w:rsidR="000E3695" w:rsidRPr="000E3695" w:rsidTr="000E3695">
        <w:trPr>
          <w:jc w:val="center"/>
        </w:trPr>
        <w:tc>
          <w:tcPr>
            <w:tcW w:w="2408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Дошкольное, начальное и среднее общее образование</w:t>
            </w:r>
          </w:p>
        </w:tc>
        <w:tc>
          <w:tcPr>
            <w:tcW w:w="4962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</w:t>
            </w:r>
          </w:p>
        </w:tc>
        <w:tc>
          <w:tcPr>
            <w:tcW w:w="2264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3.5.1</w:t>
            </w:r>
          </w:p>
        </w:tc>
      </w:tr>
      <w:tr w:rsidR="000E3695" w:rsidRPr="000E3695" w:rsidTr="000E3695">
        <w:trPr>
          <w:jc w:val="center"/>
        </w:trPr>
        <w:tc>
          <w:tcPr>
            <w:tcW w:w="2408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Амбулаторно-поликлиническое обслуживание</w:t>
            </w:r>
          </w:p>
        </w:tc>
        <w:tc>
          <w:tcPr>
            <w:tcW w:w="4962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2264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3.4.1</w:t>
            </w:r>
          </w:p>
        </w:tc>
      </w:tr>
      <w:tr w:rsidR="000E3695" w:rsidRPr="000E3695" w:rsidTr="000E3695">
        <w:trPr>
          <w:trHeight w:val="77"/>
          <w:jc w:val="center"/>
        </w:trPr>
        <w:tc>
          <w:tcPr>
            <w:tcW w:w="2408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Спорт</w:t>
            </w:r>
          </w:p>
        </w:tc>
        <w:tc>
          <w:tcPr>
            <w:tcW w:w="4962" w:type="dxa"/>
            <w:vAlign w:val="center"/>
            <w:hideMark/>
          </w:tcPr>
          <w:p w:rsidR="000E3695" w:rsidRPr="000E3695" w:rsidRDefault="000E3695" w:rsidP="000E369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 xml:space="preserve">Размещение объектов капитального строительства в качестве спортивных клубов, спортивных залов, бассейнов, устройство площадок для занятия спортом и </w:t>
            </w:r>
          </w:p>
        </w:tc>
        <w:tc>
          <w:tcPr>
            <w:tcW w:w="2264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5.1</w:t>
            </w:r>
          </w:p>
        </w:tc>
      </w:tr>
      <w:tr w:rsidR="000E3695" w:rsidRPr="000E3695" w:rsidTr="000E3695">
        <w:trPr>
          <w:trHeight w:val="77"/>
          <w:jc w:val="center"/>
        </w:trPr>
        <w:tc>
          <w:tcPr>
            <w:tcW w:w="2408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962" w:type="dxa"/>
            <w:vAlign w:val="center"/>
            <w:hideMark/>
          </w:tcPr>
          <w:p w:rsidR="000E3695" w:rsidRPr="000E3695" w:rsidRDefault="000E3695" w:rsidP="000E369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4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E3695" w:rsidRPr="000E3695" w:rsidTr="000E3695">
        <w:trPr>
          <w:jc w:val="center"/>
        </w:trPr>
        <w:tc>
          <w:tcPr>
            <w:tcW w:w="2408" w:type="dxa"/>
            <w:vAlign w:val="center"/>
            <w:hideMark/>
          </w:tcPr>
          <w:p w:rsid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  <w:p w:rsidR="000E3695" w:rsidRPr="000E3695" w:rsidRDefault="000E3695" w:rsidP="000E3695"/>
        </w:tc>
        <w:tc>
          <w:tcPr>
            <w:tcW w:w="4962" w:type="dxa"/>
            <w:vAlign w:val="center"/>
            <w:hideMark/>
          </w:tcPr>
          <w:p w:rsidR="000E3695" w:rsidRPr="000E3695" w:rsidRDefault="000E3695" w:rsidP="000E369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физкультурой (беговые дорожки, спортивные сооружения, теннисные корты, поля для спортивной игры, автодромы, мотодромы, трамплины, трассы и спортивные стрельбища), в том числе водным (причалы и сооружения, необходимые для водных видов спорта и хранения соответствующего инвентаря);</w:t>
            </w:r>
          </w:p>
          <w:p w:rsidR="000E3695" w:rsidRPr="000E3695" w:rsidRDefault="000E3695" w:rsidP="000E369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спортивных баз и лагерей</w:t>
            </w:r>
          </w:p>
        </w:tc>
        <w:tc>
          <w:tcPr>
            <w:tcW w:w="2264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695" w:rsidRPr="000E3695" w:rsidTr="000E3695">
        <w:trPr>
          <w:jc w:val="center"/>
        </w:trPr>
        <w:tc>
          <w:tcPr>
            <w:tcW w:w="2408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Религиозное использование</w:t>
            </w:r>
          </w:p>
        </w:tc>
        <w:tc>
          <w:tcPr>
            <w:tcW w:w="4962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отправления религиозных обрядов (церкви, соборы, храмы, часовни, монастыри, мечети, молельные дома);</w:t>
            </w: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воскресные школы, семинарии, духовные училища)</w:t>
            </w:r>
          </w:p>
        </w:tc>
        <w:tc>
          <w:tcPr>
            <w:tcW w:w="2264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3.7</w:t>
            </w:r>
          </w:p>
        </w:tc>
      </w:tr>
      <w:tr w:rsidR="000E3695" w:rsidRPr="000E3695" w:rsidTr="000E3695">
        <w:trPr>
          <w:jc w:val="center"/>
        </w:trPr>
        <w:tc>
          <w:tcPr>
            <w:tcW w:w="2408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Банковская и страховая деятельность</w:t>
            </w:r>
          </w:p>
        </w:tc>
        <w:tc>
          <w:tcPr>
            <w:tcW w:w="4962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</w:t>
            </w:r>
          </w:p>
        </w:tc>
        <w:tc>
          <w:tcPr>
            <w:tcW w:w="2264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4.5</w:t>
            </w:r>
          </w:p>
        </w:tc>
      </w:tr>
    </w:tbl>
    <w:p w:rsidR="000E3695" w:rsidRPr="000E3695" w:rsidRDefault="000E3695" w:rsidP="000E3695">
      <w:pPr>
        <w:ind w:firstLine="851"/>
        <w:jc w:val="both"/>
        <w:rPr>
          <w:sz w:val="24"/>
          <w:szCs w:val="24"/>
        </w:rPr>
      </w:pPr>
    </w:p>
    <w:p w:rsidR="000E3695" w:rsidRPr="000E3695" w:rsidRDefault="000E3695" w:rsidP="000E3695">
      <w:pPr>
        <w:ind w:firstLine="709"/>
        <w:jc w:val="both"/>
        <w:rPr>
          <w:sz w:val="28"/>
          <w:szCs w:val="28"/>
          <w:u w:val="single"/>
        </w:rPr>
      </w:pPr>
      <w:r w:rsidRPr="000E3695">
        <w:rPr>
          <w:sz w:val="28"/>
          <w:szCs w:val="28"/>
          <w:u w:val="single"/>
        </w:rPr>
        <w:t xml:space="preserve"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  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  <w:u w:val="single"/>
        </w:rPr>
      </w:pP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>1) минимальная (максимальная) площадь земельных участков: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>- для индивидуальных</w:t>
      </w:r>
      <w:r w:rsidRPr="000E3695">
        <w:rPr>
          <w:iCs/>
          <w:sz w:val="28"/>
          <w:szCs w:val="28"/>
        </w:rPr>
        <w:t xml:space="preserve"> жилых домов усадебного типа </w:t>
      </w:r>
      <w:r w:rsidRPr="000E3695">
        <w:rPr>
          <w:sz w:val="28"/>
          <w:szCs w:val="28"/>
        </w:rPr>
        <w:t>– 600-5000 кв. м;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>- для блокированных односемейных жилых  домов – 400-5000 кв. м;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>- для многоквартирных малоэтажных жилых  домов – 800-5000 кв.м;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- для объектов торговли и обслуживания– 300 </w:t>
      </w:r>
      <w:smartTag w:uri="urn:schemas-microsoft-com:office:smarttags" w:element="metricconverter">
        <w:smartTagPr>
          <w:attr w:name="ProductID" w:val="-2500 кв. м"/>
        </w:smartTagPr>
        <w:r w:rsidRPr="000E3695">
          <w:rPr>
            <w:sz w:val="28"/>
            <w:szCs w:val="28"/>
          </w:rPr>
          <w:t>-2500 кв. м</w:t>
        </w:r>
      </w:smartTag>
      <w:r w:rsidRPr="000E3695">
        <w:rPr>
          <w:sz w:val="28"/>
          <w:szCs w:val="28"/>
        </w:rPr>
        <w:t>;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- для ведения личного подсобного хозяйства– 500 - 5000 кв. м (при ширине земельных участков вдоль фронта улицы (проезда))- не менее </w:t>
      </w:r>
      <w:smartTag w:uri="urn:schemas-microsoft-com:office:smarttags" w:element="metricconverter">
        <w:smartTagPr>
          <w:attr w:name="ProductID" w:val="12 м"/>
        </w:smartTagPr>
        <w:r w:rsidRPr="000E3695">
          <w:rPr>
            <w:sz w:val="28"/>
            <w:szCs w:val="28"/>
          </w:rPr>
          <w:t>12 м</w:t>
        </w:r>
      </w:smartTag>
      <w:r w:rsidRPr="000E3695">
        <w:rPr>
          <w:sz w:val="28"/>
          <w:szCs w:val="28"/>
        </w:rPr>
        <w:t>;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2) минимальная (максимальная) ширина земельных участков вдоль фронта улицы (проезда) – 16 - </w:t>
      </w:r>
      <w:smartTag w:uri="urn:schemas-microsoft-com:office:smarttags" w:element="metricconverter">
        <w:smartTagPr>
          <w:attr w:name="ProductID" w:val="32 м"/>
        </w:smartTagPr>
        <w:r w:rsidRPr="000E3695">
          <w:rPr>
            <w:sz w:val="28"/>
            <w:szCs w:val="28"/>
          </w:rPr>
          <w:t>32 м</w:t>
        </w:r>
      </w:smartTag>
      <w:r w:rsidRPr="000E3695">
        <w:rPr>
          <w:sz w:val="28"/>
          <w:szCs w:val="28"/>
        </w:rPr>
        <w:t>;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3) максимальное количество надземных этажей зданий – 3 этажа (или 2 этажа с возможностью использования дополнительно мансардного этажа); 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4) максимальная высота зданий от уровня земли до верха перекрытия последнего этажа (или конька кровли) - </w:t>
      </w:r>
      <w:smartTag w:uri="urn:schemas-microsoft-com:office:smarttags" w:element="metricconverter">
        <w:smartTagPr>
          <w:attr w:name="ProductID" w:val="12 м"/>
        </w:smartTagPr>
        <w:r w:rsidRPr="000E3695">
          <w:rPr>
            <w:sz w:val="28"/>
            <w:szCs w:val="28"/>
          </w:rPr>
          <w:t>12 м</w:t>
        </w:r>
      </w:smartTag>
      <w:r w:rsidRPr="000E3695">
        <w:rPr>
          <w:sz w:val="28"/>
          <w:szCs w:val="28"/>
        </w:rPr>
        <w:t xml:space="preserve">; 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>5) максимальный процент застройки участка - 60%;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6) минимальный отступ строений от красной линии улиц не менее чем на - </w:t>
      </w:r>
      <w:smartTag w:uri="urn:schemas-microsoft-com:office:smarttags" w:element="metricconverter">
        <w:smartTagPr>
          <w:attr w:name="ProductID" w:val="5 м"/>
        </w:smartTagPr>
        <w:r w:rsidRPr="000E3695">
          <w:rPr>
            <w:sz w:val="28"/>
            <w:szCs w:val="28"/>
          </w:rPr>
          <w:t>5 м</w:t>
        </w:r>
      </w:smartTag>
      <w:r w:rsidRPr="000E3695">
        <w:rPr>
          <w:sz w:val="28"/>
          <w:szCs w:val="28"/>
        </w:rPr>
        <w:t xml:space="preserve">, от красной линии проездов не менее чем на </w:t>
      </w:r>
      <w:smartTag w:uri="urn:schemas-microsoft-com:office:smarttags" w:element="metricconverter">
        <w:smartTagPr>
          <w:attr w:name="ProductID" w:val="-3 м"/>
        </w:smartTagPr>
        <w:r w:rsidRPr="000E3695">
          <w:rPr>
            <w:sz w:val="28"/>
            <w:szCs w:val="28"/>
          </w:rPr>
          <w:t>-3 м</w:t>
        </w:r>
      </w:smartTag>
      <w:r w:rsidRPr="000E3695">
        <w:rPr>
          <w:sz w:val="28"/>
          <w:szCs w:val="28"/>
        </w:rPr>
        <w:t xml:space="preserve">. 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lastRenderedPageBreak/>
        <w:t xml:space="preserve">7) Расстояние от хозяйственных построек до красных линий улиц и проездов должно быть не менее - </w:t>
      </w:r>
      <w:smartTag w:uri="urn:schemas-microsoft-com:office:smarttags" w:element="metricconverter">
        <w:smartTagPr>
          <w:attr w:name="ProductID" w:val="5 м"/>
        </w:smartTagPr>
        <w:r w:rsidRPr="000E3695">
          <w:rPr>
            <w:sz w:val="28"/>
            <w:szCs w:val="28"/>
          </w:rPr>
          <w:t>5 м</w:t>
        </w:r>
      </w:smartTag>
      <w:r w:rsidRPr="000E3695">
        <w:rPr>
          <w:sz w:val="28"/>
          <w:szCs w:val="28"/>
        </w:rPr>
        <w:t>.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8) минимальный отступ от границ соседнего участка до жилого дома - </w:t>
      </w:r>
      <w:smartTag w:uri="urn:schemas-microsoft-com:office:smarttags" w:element="metricconverter">
        <w:smartTagPr>
          <w:attr w:name="ProductID" w:val="1 м"/>
        </w:smartTagPr>
        <w:r w:rsidRPr="000E3695">
          <w:rPr>
            <w:sz w:val="28"/>
            <w:szCs w:val="28"/>
          </w:rPr>
          <w:t>1 м</w:t>
        </w:r>
      </w:smartTag>
      <w:r w:rsidRPr="000E3695">
        <w:rPr>
          <w:sz w:val="28"/>
          <w:szCs w:val="28"/>
        </w:rPr>
        <w:t xml:space="preserve">; 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>9) минимальный отступ от границ соседнего участка до вспомогательных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  строений (бани, гаражи и др.) - </w:t>
      </w:r>
      <w:smartTag w:uri="urn:schemas-microsoft-com:office:smarttags" w:element="metricconverter">
        <w:smartTagPr>
          <w:attr w:name="ProductID" w:val="1 м"/>
        </w:smartTagPr>
        <w:r w:rsidRPr="000E3695">
          <w:rPr>
            <w:sz w:val="28"/>
            <w:szCs w:val="28"/>
          </w:rPr>
          <w:t>1 м</w:t>
        </w:r>
      </w:smartTag>
      <w:r w:rsidRPr="000E3695">
        <w:rPr>
          <w:sz w:val="28"/>
          <w:szCs w:val="28"/>
        </w:rPr>
        <w:t xml:space="preserve">; 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10) расстояние от окон жилых комнат до стен соседнего дома и хозяйственных построек (сарая, гаража, бани), расположенных на соседних земельных участках, должно быть не менее - </w:t>
      </w:r>
      <w:smartTag w:uri="urn:schemas-microsoft-com:office:smarttags" w:element="metricconverter">
        <w:smartTagPr>
          <w:attr w:name="ProductID" w:val="6 м"/>
        </w:smartTagPr>
        <w:r w:rsidRPr="000E3695">
          <w:rPr>
            <w:sz w:val="28"/>
            <w:szCs w:val="28"/>
          </w:rPr>
          <w:t>6 м</w:t>
        </w:r>
      </w:smartTag>
      <w:r w:rsidRPr="000E3695">
        <w:rPr>
          <w:sz w:val="28"/>
          <w:szCs w:val="28"/>
        </w:rPr>
        <w:t>.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11) минимальный отступ от границ соседнего участка до построек для содержания и разведения домашнего скота и птицы – </w:t>
      </w:r>
      <w:smartTag w:uri="urn:schemas-microsoft-com:office:smarttags" w:element="metricconverter">
        <w:smartTagPr>
          <w:attr w:name="ProductID" w:val="4 м"/>
        </w:smartTagPr>
        <w:r w:rsidRPr="000E3695">
          <w:rPr>
            <w:sz w:val="28"/>
            <w:szCs w:val="28"/>
          </w:rPr>
          <w:t>4 м</w:t>
        </w:r>
      </w:smartTag>
      <w:r w:rsidRPr="000E3695">
        <w:rPr>
          <w:sz w:val="28"/>
          <w:szCs w:val="28"/>
        </w:rPr>
        <w:t xml:space="preserve">; 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12) септики: 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- минимальный отступ от границы соседнего земельного участка – не менее 1м, 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- водонепроницаемые – на расстоянии не менее </w:t>
      </w:r>
      <w:smartTag w:uri="urn:schemas-microsoft-com:office:smarttags" w:element="metricconverter">
        <w:smartTagPr>
          <w:attr w:name="ProductID" w:val="5 м"/>
        </w:smartTagPr>
        <w:r w:rsidRPr="000E3695">
          <w:rPr>
            <w:sz w:val="28"/>
            <w:szCs w:val="28"/>
          </w:rPr>
          <w:t>5 м</w:t>
        </w:r>
      </w:smartTag>
      <w:r w:rsidRPr="000E3695">
        <w:rPr>
          <w:sz w:val="28"/>
          <w:szCs w:val="28"/>
        </w:rPr>
        <w:t xml:space="preserve"> от фундамента построек, 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>- фильтрующие – на расстоянии не менее 8м от фундамента построек;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>13) размещение навесов должно осуществляться  с учетом противопожарных требований и соблюдения нормативной  продолжительности инсоляции придомовых территорий и жилых помещений. Кроме того, устройство навесов не должно ущемлять  законных интересов соседних домовладельцев, в части водоотведения атмосферных осадков с кровли навесов,     при устройстве навесов  минимальный отступ от границы участка – 1м.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14) Все жилые дома и хозяйственные постройки должны быть  обеспечены системами водоотведения с кровли, с целью предотвращения подтопления соседних земельных участков и строений. Допускается не выполнять организованный сток воды с кровли при условии, когда смежные земельные участки находятся на одном уровне и между строениями, расположенными на соседних земельных участках расстояние не менее </w:t>
      </w:r>
      <w:smartTag w:uri="urn:schemas-microsoft-com:office:smarttags" w:element="metricconverter">
        <w:smartTagPr>
          <w:attr w:name="ProductID" w:val="4 м"/>
        </w:smartTagPr>
        <w:r w:rsidRPr="000E3695">
          <w:rPr>
            <w:sz w:val="28"/>
            <w:szCs w:val="28"/>
          </w:rPr>
          <w:t>4 м</w:t>
        </w:r>
      </w:smartTag>
      <w:r w:rsidRPr="000E3695">
        <w:rPr>
          <w:sz w:val="28"/>
          <w:szCs w:val="28"/>
        </w:rPr>
        <w:t>.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15) требования к ограждению земельных участков: 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– ограждения земельных участков со стороны улицы должны выполняться в соответствии с требованиями, утвержденными органами местного самоуправления и согласованными органом, уполномоченным в области архитектуры и градостроительства; 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–  высота ограждения земельных участков должна быть не более </w:t>
      </w:r>
      <w:smartTag w:uri="urn:schemas-microsoft-com:office:smarttags" w:element="metricconverter">
        <w:smartTagPr>
          <w:attr w:name="ProductID" w:val="2 метров"/>
        </w:smartTagPr>
        <w:r w:rsidRPr="000E3695">
          <w:rPr>
            <w:sz w:val="28"/>
            <w:szCs w:val="28"/>
          </w:rPr>
          <w:t>2 метров</w:t>
        </w:r>
      </w:smartTag>
      <w:r w:rsidRPr="000E3695">
        <w:rPr>
          <w:sz w:val="28"/>
          <w:szCs w:val="28"/>
        </w:rPr>
        <w:t xml:space="preserve">; 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– ограждения между смежными земельными участками должны 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быть проветриваемыми на высоту не менее </w:t>
      </w:r>
      <w:smartTag w:uri="urn:schemas-microsoft-com:office:smarttags" w:element="metricconverter">
        <w:smartTagPr>
          <w:attr w:name="ProductID" w:val="0,5 м"/>
        </w:smartTagPr>
        <w:r w:rsidRPr="000E3695">
          <w:rPr>
            <w:sz w:val="28"/>
            <w:szCs w:val="28"/>
          </w:rPr>
          <w:t>0,5 м</w:t>
        </w:r>
      </w:smartTag>
      <w:r w:rsidRPr="000E3695">
        <w:rPr>
          <w:sz w:val="28"/>
          <w:szCs w:val="28"/>
        </w:rPr>
        <w:t xml:space="preserve"> от уровня земли; 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–  характер ограждения и его высота со стороны улиц должны быть 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>выдержаны в едином стиле как минимум на протяжении одного квартала с обеих сторон улицы.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– допускается устройство функционально оправданных участков сплошного ограждения (в местах интенсивного движения транспорта, </w:t>
      </w:r>
      <w:r w:rsidRPr="000E3695">
        <w:rPr>
          <w:sz w:val="28"/>
          <w:szCs w:val="28"/>
        </w:rPr>
        <w:lastRenderedPageBreak/>
        <w:t>размещения септиков, мусорных площадок и других).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– по взаимному согласию смежных землепользователей допускается устройство сплошных ограждений из качественных и эстетически выполненных элементов. При общей толщине конструкции ограждения до </w:t>
      </w:r>
      <w:smartTag w:uri="urn:schemas-microsoft-com:office:smarttags" w:element="metricconverter">
        <w:smartTagPr>
          <w:attr w:name="ProductID" w:val="100 мм"/>
        </w:smartTagPr>
        <w:r w:rsidRPr="000E3695">
          <w:rPr>
            <w:sz w:val="28"/>
            <w:szCs w:val="28"/>
          </w:rPr>
          <w:t>100 мм</w:t>
        </w:r>
      </w:smartTag>
      <w:r w:rsidRPr="000E3695">
        <w:rPr>
          <w:sz w:val="28"/>
          <w:szCs w:val="28"/>
        </w:rPr>
        <w:t xml:space="preserve"> ограждение допускается устанавливать по центру межевой границы участка, при большей толщине конструкции - смещать в сторону участка инициатора ограждения на величину превышения указанной нормы.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>16) До границы смежного земельного участка расстояния по санитарно-бытовым и зооветеринарным требованиям должны быть не менее: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–   от постройки для содержания скота и птицы - </w:t>
      </w:r>
      <w:smartTag w:uri="urn:schemas-microsoft-com:office:smarttags" w:element="metricconverter">
        <w:smartTagPr>
          <w:attr w:name="ProductID" w:val="4 м"/>
        </w:smartTagPr>
        <w:r w:rsidRPr="000E3695">
          <w:rPr>
            <w:sz w:val="28"/>
            <w:szCs w:val="28"/>
          </w:rPr>
          <w:t>4 м</w:t>
        </w:r>
      </w:smartTag>
      <w:r w:rsidRPr="000E3695">
        <w:rPr>
          <w:sz w:val="28"/>
          <w:szCs w:val="28"/>
        </w:rPr>
        <w:t>;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–   от стволов высокорослых деревьев - </w:t>
      </w:r>
      <w:smartTag w:uri="urn:schemas-microsoft-com:office:smarttags" w:element="metricconverter">
        <w:smartTagPr>
          <w:attr w:name="ProductID" w:val="4 м"/>
        </w:smartTagPr>
        <w:r w:rsidRPr="000E3695">
          <w:rPr>
            <w:sz w:val="28"/>
            <w:szCs w:val="28"/>
          </w:rPr>
          <w:t>4 м</w:t>
        </w:r>
      </w:smartTag>
      <w:r w:rsidRPr="000E3695">
        <w:rPr>
          <w:sz w:val="28"/>
          <w:szCs w:val="28"/>
        </w:rPr>
        <w:t>;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–  от среднерослых - </w:t>
      </w:r>
      <w:smartTag w:uri="urn:schemas-microsoft-com:office:smarttags" w:element="metricconverter">
        <w:smartTagPr>
          <w:attr w:name="ProductID" w:val="2 м"/>
        </w:smartTagPr>
        <w:r w:rsidRPr="000E3695">
          <w:rPr>
            <w:sz w:val="28"/>
            <w:szCs w:val="28"/>
          </w:rPr>
          <w:t>2 м</w:t>
        </w:r>
      </w:smartTag>
      <w:r w:rsidRPr="000E3695">
        <w:rPr>
          <w:sz w:val="28"/>
          <w:szCs w:val="28"/>
        </w:rPr>
        <w:t>;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–  от кустарника - </w:t>
      </w:r>
      <w:smartTag w:uri="urn:schemas-microsoft-com:office:smarttags" w:element="metricconverter">
        <w:smartTagPr>
          <w:attr w:name="ProductID" w:val="1 м"/>
        </w:smartTagPr>
        <w:r w:rsidRPr="000E3695">
          <w:rPr>
            <w:sz w:val="28"/>
            <w:szCs w:val="28"/>
          </w:rPr>
          <w:t>1 м</w:t>
        </w:r>
      </w:smartTag>
      <w:r w:rsidRPr="000E3695">
        <w:rPr>
          <w:sz w:val="28"/>
          <w:szCs w:val="28"/>
        </w:rPr>
        <w:t>.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17) На земельных участках содержание скота и птицы допускается лишь в районах усадебной застройки с участком размером не менее </w:t>
      </w:r>
      <w:smartTag w:uri="urn:schemas-microsoft-com:office:smarttags" w:element="metricconverter">
        <w:smartTagPr>
          <w:attr w:name="ProductID" w:val="0,1 га"/>
        </w:smartTagPr>
        <w:r w:rsidRPr="000E3695">
          <w:rPr>
            <w:sz w:val="28"/>
            <w:szCs w:val="28"/>
          </w:rPr>
          <w:t>0,1 га</w:t>
        </w:r>
      </w:smartTag>
      <w:r w:rsidRPr="000E3695">
        <w:rPr>
          <w:sz w:val="28"/>
          <w:szCs w:val="28"/>
        </w:rPr>
        <w:t>. На участках предусматриваются хозяйственные постройки для содержания скота и птицы, хранения кормов, инвентаря, топлива и других хозяйственных нужд, бани, а также - хозяйственные подъезды и скотопрогоны.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>18) Расстояния от помещений и выгулов (вольеров, навесов, загонов) для содержания и разведения животных до окон жилых помещений и кухонь должны быть не менее указанных в таблице 1:</w:t>
      </w:r>
    </w:p>
    <w:p w:rsidR="000E3695" w:rsidRPr="000E3695" w:rsidRDefault="000E3695" w:rsidP="000E3695">
      <w:pPr>
        <w:ind w:firstLine="851"/>
        <w:jc w:val="center"/>
        <w:rPr>
          <w:sz w:val="24"/>
          <w:szCs w:val="24"/>
        </w:rPr>
      </w:pPr>
    </w:p>
    <w:p w:rsidR="000E3695" w:rsidRPr="000E3695" w:rsidRDefault="000E3695" w:rsidP="000E3695">
      <w:pPr>
        <w:ind w:firstLine="851"/>
        <w:jc w:val="right"/>
        <w:rPr>
          <w:sz w:val="24"/>
          <w:szCs w:val="24"/>
        </w:rPr>
      </w:pPr>
      <w:r w:rsidRPr="000E3695">
        <w:rPr>
          <w:sz w:val="24"/>
          <w:szCs w:val="24"/>
        </w:rPr>
        <w:t>Таблица1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620"/>
        <w:gridCol w:w="945"/>
        <w:gridCol w:w="1215"/>
        <w:gridCol w:w="1040"/>
        <w:gridCol w:w="1134"/>
        <w:gridCol w:w="1134"/>
        <w:gridCol w:w="1134"/>
        <w:gridCol w:w="1417"/>
      </w:tblGrid>
      <w:tr w:rsidR="000E3695" w:rsidRPr="000E3695" w:rsidTr="00EC02C5">
        <w:trPr>
          <w:cantSplit/>
          <w:trHeight w:val="240"/>
        </w:trPr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Нормативный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разрыв   </w:t>
            </w:r>
          </w:p>
        </w:tc>
        <w:tc>
          <w:tcPr>
            <w:tcW w:w="801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Поголовье (шт.), не более              </w:t>
            </w:r>
          </w:p>
        </w:tc>
      </w:tr>
      <w:tr w:rsidR="000E3695" w:rsidRPr="000E3695" w:rsidTr="00EC02C5">
        <w:trPr>
          <w:cantSplit/>
          <w:trHeight w:val="360"/>
        </w:trPr>
        <w:tc>
          <w:tcPr>
            <w:tcW w:w="16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свиньи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коровы,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бычки  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овцы,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козы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кролики-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матки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птица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лошади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нутрии,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песцы 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0 м"/>
              </w:smartTagPr>
              <w:r w:rsidRPr="000E3695">
                <w:rPr>
                  <w:rFonts w:ascii="Times New Roman" w:hAnsi="Times New Roman" w:cs="Times New Roman"/>
                  <w:sz w:val="24"/>
                  <w:szCs w:val="24"/>
                </w:rPr>
                <w:t>10 м</w:t>
              </w:r>
            </w:smartTag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 м"/>
              </w:smartTagPr>
              <w:r w:rsidRPr="000E3695">
                <w:rPr>
                  <w:rFonts w:ascii="Times New Roman" w:hAnsi="Times New Roman" w:cs="Times New Roman"/>
                  <w:sz w:val="24"/>
                  <w:szCs w:val="24"/>
                </w:rPr>
                <w:t>20 м</w:t>
              </w:r>
            </w:smartTag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0 м"/>
              </w:smartTagPr>
              <w:r w:rsidRPr="000E3695">
                <w:rPr>
                  <w:rFonts w:ascii="Times New Roman" w:hAnsi="Times New Roman" w:cs="Times New Roman"/>
                  <w:sz w:val="24"/>
                  <w:szCs w:val="24"/>
                </w:rPr>
                <w:t>30 м</w:t>
              </w:r>
            </w:smartTag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0 м"/>
              </w:smartTagPr>
              <w:r w:rsidRPr="000E3695">
                <w:rPr>
                  <w:rFonts w:ascii="Times New Roman" w:hAnsi="Times New Roman" w:cs="Times New Roman"/>
                  <w:sz w:val="24"/>
                  <w:szCs w:val="24"/>
                </w:rPr>
                <w:t>40 м</w:t>
              </w:r>
            </w:smartTag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>В сельских населенных пунктах размещаемые в пределах жилой зоны группы сараев должны содержать не более 30 блоков каждая.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>19) Сараи для скота и птицы должны быть на расстояниях от окон жилых помещений дома не меньших, чем указанные в таблице 2:</w:t>
      </w:r>
    </w:p>
    <w:p w:rsidR="000E3695" w:rsidRPr="000E3695" w:rsidRDefault="000E3695" w:rsidP="000E3695">
      <w:pPr>
        <w:ind w:firstLine="851"/>
        <w:jc w:val="right"/>
        <w:rPr>
          <w:sz w:val="28"/>
          <w:szCs w:val="28"/>
        </w:rPr>
      </w:pPr>
      <w:r w:rsidRPr="000E3695">
        <w:rPr>
          <w:sz w:val="28"/>
          <w:szCs w:val="28"/>
        </w:rPr>
        <w:t>Таблица 2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455"/>
        <w:gridCol w:w="5254"/>
      </w:tblGrid>
      <w:tr w:rsidR="000E3695" w:rsidRPr="000E3695" w:rsidTr="00EC02C5">
        <w:trPr>
          <w:cantSplit/>
          <w:trHeight w:val="240"/>
        </w:trPr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блоков группы сараев </w:t>
            </w:r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Расстояние, м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до 2                            </w:t>
            </w:r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Свыше 2 до 8                    </w:t>
            </w:r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Свыше 8 до 30                   </w:t>
            </w:r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Площадь застройки сблокированных сараев не должна превышать </w:t>
      </w:r>
      <w:smartTag w:uri="urn:schemas-microsoft-com:office:smarttags" w:element="metricconverter">
        <w:smartTagPr>
          <w:attr w:name="ProductID" w:val="800 кв. м"/>
        </w:smartTagPr>
        <w:r w:rsidRPr="000E3695">
          <w:rPr>
            <w:sz w:val="28"/>
            <w:szCs w:val="28"/>
          </w:rPr>
          <w:t>800 кв. м</w:t>
        </w:r>
      </w:smartTag>
      <w:r w:rsidRPr="000E3695">
        <w:rPr>
          <w:sz w:val="28"/>
          <w:szCs w:val="28"/>
        </w:rPr>
        <w:t xml:space="preserve">. 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Расстояния от сараев для скота и птицы до шахтных колодцев должно быть не менее </w:t>
      </w:r>
      <w:smartTag w:uri="urn:schemas-microsoft-com:office:smarttags" w:element="metricconverter">
        <w:smartTagPr>
          <w:attr w:name="ProductID" w:val="50 м"/>
        </w:smartTagPr>
        <w:r w:rsidRPr="000E3695">
          <w:rPr>
            <w:sz w:val="28"/>
            <w:szCs w:val="28"/>
          </w:rPr>
          <w:t>50 м</w:t>
        </w:r>
      </w:smartTag>
      <w:r w:rsidRPr="000E3695">
        <w:rPr>
          <w:sz w:val="28"/>
          <w:szCs w:val="28"/>
        </w:rPr>
        <w:t>.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20) Постройки для содержания скота и птицы необходимо пристраивать к домам при изоляции их от жилых комнат не менее чем тремя подсобными помещениями; помещения для скота и птицы должны иметь </w:t>
      </w:r>
      <w:r w:rsidRPr="000E3695">
        <w:rPr>
          <w:sz w:val="28"/>
          <w:szCs w:val="28"/>
        </w:rPr>
        <w:lastRenderedPageBreak/>
        <w:t xml:space="preserve">изолированный наружный вход, расположенный не ближе </w:t>
      </w:r>
      <w:smartTag w:uri="urn:schemas-microsoft-com:office:smarttags" w:element="metricconverter">
        <w:smartTagPr>
          <w:attr w:name="ProductID" w:val="7 м"/>
        </w:smartTagPr>
        <w:r w:rsidRPr="000E3695">
          <w:rPr>
            <w:sz w:val="28"/>
            <w:szCs w:val="28"/>
          </w:rPr>
          <w:t>7 м</w:t>
        </w:r>
      </w:smartTag>
      <w:r w:rsidRPr="000E3695">
        <w:rPr>
          <w:sz w:val="28"/>
          <w:szCs w:val="28"/>
        </w:rPr>
        <w:t xml:space="preserve"> от входа в дом.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>21) Коэффициент использования земельного участка: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>– в границах территории жилой застройки индивидуальными домами усадебного типа – 0,4.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>– в границах территории застройки жилыми домами блокированного типа – 0,8 –  1,6.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 xml:space="preserve">22) Хозяйственные площадки в сельской жилой зоне предусматриваются на приусадебных участках (кроме площадок для мусоросборников, размещенных из расчета 1 контейнер на 10 домов), но не далее чем </w:t>
      </w:r>
      <w:smartTag w:uri="urn:schemas-microsoft-com:office:smarttags" w:element="metricconverter">
        <w:smartTagPr>
          <w:attr w:name="ProductID" w:val="100 м"/>
        </w:smartTagPr>
        <w:r w:rsidRPr="000E3695">
          <w:rPr>
            <w:sz w:val="28"/>
            <w:szCs w:val="28"/>
          </w:rPr>
          <w:t>100 м</w:t>
        </w:r>
      </w:smartTag>
      <w:r w:rsidRPr="000E3695">
        <w:rPr>
          <w:sz w:val="28"/>
          <w:szCs w:val="28"/>
        </w:rPr>
        <w:t xml:space="preserve"> от входа в дом.</w:t>
      </w:r>
    </w:p>
    <w:p w:rsidR="000E3695" w:rsidRPr="000E3695" w:rsidRDefault="000E3695" w:rsidP="000E369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E3695">
        <w:rPr>
          <w:rFonts w:ascii="Times New Roman" w:hAnsi="Times New Roman" w:cs="Times New Roman"/>
          <w:b w:val="0"/>
          <w:sz w:val="28"/>
          <w:szCs w:val="28"/>
        </w:rPr>
        <w:t xml:space="preserve">23) Должны соблюдаться противопожарные требования в соответствии с </w:t>
      </w:r>
      <w:r w:rsidR="000734F5">
        <w:rPr>
          <w:rFonts w:ascii="Times New Roman" w:hAnsi="Times New Roman" w:cs="Times New Roman"/>
          <w:b w:val="0"/>
          <w:sz w:val="28"/>
          <w:szCs w:val="28"/>
        </w:rPr>
        <w:t>действующим законодательством Российской Федерации</w:t>
      </w:r>
      <w:r w:rsidRPr="000E3695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E3695" w:rsidRPr="000E3695" w:rsidRDefault="000E3695" w:rsidP="000E369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E3695">
        <w:rPr>
          <w:rFonts w:ascii="Times New Roman" w:hAnsi="Times New Roman" w:cs="Times New Roman"/>
          <w:b w:val="0"/>
          <w:sz w:val="28"/>
          <w:szCs w:val="28"/>
        </w:rPr>
        <w:t xml:space="preserve">24)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пунктом </w:t>
      </w:r>
      <w:r w:rsidR="000734F5">
        <w:rPr>
          <w:rFonts w:ascii="Times New Roman" w:hAnsi="Times New Roman" w:cs="Times New Roman"/>
          <w:b w:val="0"/>
          <w:sz w:val="28"/>
          <w:szCs w:val="28"/>
        </w:rPr>
        <w:t>действующим законодательством Российской Федерации</w:t>
      </w:r>
      <w:r w:rsidRPr="000E3695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E3695" w:rsidRPr="000E3695" w:rsidRDefault="000E3695" w:rsidP="000E3695">
      <w:pPr>
        <w:pStyle w:val="a5"/>
        <w:ind w:firstLine="709"/>
        <w:jc w:val="both"/>
        <w:rPr>
          <w:rFonts w:cs="Times New Roman"/>
          <w:szCs w:val="28"/>
        </w:rPr>
      </w:pPr>
      <w:r w:rsidRPr="000E3695">
        <w:rPr>
          <w:rFonts w:cs="Times New Roman"/>
          <w:szCs w:val="28"/>
        </w:rPr>
        <w:t>Ограничения использования земельных участков и окс:</w:t>
      </w: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>Ограничение по разведению домашнего скота и птицы: свиньи - до 3-х голов, лошади и коровы – до 3-х голов, кролики и нутрии - до 50 голов, птица домашняя - до 100 голов.</w:t>
      </w:r>
    </w:p>
    <w:p w:rsidR="000E3695" w:rsidRPr="000E3695" w:rsidRDefault="000E3695" w:rsidP="000E3695">
      <w:pPr>
        <w:pStyle w:val="a5"/>
        <w:ind w:firstLine="709"/>
        <w:jc w:val="both"/>
        <w:rPr>
          <w:rFonts w:cs="Times New Roman"/>
          <w:szCs w:val="28"/>
        </w:rPr>
      </w:pPr>
      <w:r w:rsidRPr="000E3695">
        <w:rPr>
          <w:rFonts w:cs="Times New Roman"/>
          <w:szCs w:val="28"/>
        </w:rPr>
        <w:t xml:space="preserve">Не допускается размещение хозяйственных построек со стороны улиц, за исключением гаражей. При проектировании и строительстве в зонах затопления необходимо предусматривать инженерную защиту от затопления и подтопления зданий. Предприятия обслуживания допускается размещать в отдельно стоящих нежилых строениях или встроенно-пристроенных к жилому дому нежилых помещениях с изолированными от жилой части дома входами. </w:t>
      </w:r>
    </w:p>
    <w:p w:rsidR="000E3695" w:rsidRPr="000E3695" w:rsidRDefault="000E3695" w:rsidP="000E369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E3695">
        <w:rPr>
          <w:rFonts w:ascii="Times New Roman" w:hAnsi="Times New Roman" w:cs="Times New Roman"/>
          <w:b w:val="0"/>
          <w:sz w:val="28"/>
          <w:szCs w:val="28"/>
        </w:rPr>
        <w:t>Запрещается размещение объектов, оказывающих негативное воздействие на окружающую среду и здоровье населения (рентгеноустановок, магазинов стройматериалов, москательно-химических товаров и т.п.).</w:t>
      </w:r>
    </w:p>
    <w:p w:rsidR="000E3695" w:rsidRDefault="000E3695" w:rsidP="000E3695">
      <w:pPr>
        <w:ind w:firstLine="709"/>
        <w:jc w:val="both"/>
        <w:rPr>
          <w:sz w:val="28"/>
          <w:szCs w:val="28"/>
        </w:rPr>
      </w:pP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  <w:r w:rsidRPr="000E3695">
        <w:rPr>
          <w:sz w:val="28"/>
          <w:szCs w:val="28"/>
        </w:rPr>
        <w:t>Ж – МЗ. Зона застройки малоэтажными жилыми домами;</w:t>
      </w:r>
    </w:p>
    <w:p w:rsidR="000E3695" w:rsidRDefault="000E3695" w:rsidP="000E3695">
      <w:pPr>
        <w:ind w:firstLine="709"/>
        <w:jc w:val="both"/>
        <w:rPr>
          <w:sz w:val="28"/>
          <w:szCs w:val="28"/>
        </w:rPr>
      </w:pPr>
    </w:p>
    <w:p w:rsidR="000E3695" w:rsidRPr="000E3695" w:rsidRDefault="000E3695" w:rsidP="000E3695">
      <w:pPr>
        <w:ind w:firstLine="709"/>
        <w:jc w:val="both"/>
        <w:rPr>
          <w:sz w:val="28"/>
          <w:szCs w:val="28"/>
        </w:rPr>
      </w:pPr>
    </w:p>
    <w:p w:rsidR="000E3695" w:rsidRDefault="000E3695" w:rsidP="000E3695">
      <w:pPr>
        <w:pStyle w:val="Iauiue"/>
        <w:ind w:firstLine="709"/>
        <w:jc w:val="both"/>
        <w:rPr>
          <w:iCs/>
          <w:color w:val="000000"/>
          <w:sz w:val="28"/>
          <w:szCs w:val="28"/>
        </w:rPr>
      </w:pPr>
      <w:r w:rsidRPr="000E3695">
        <w:rPr>
          <w:iCs/>
          <w:color w:val="000000"/>
          <w:sz w:val="28"/>
          <w:szCs w:val="28"/>
        </w:rPr>
        <w:t>Зона малоэтажной смешанной жилой застройки Ж – МЗ выделена для формирования жилых районов с размещением жилых домов коттеджного типа, блокированных односемейных домов с приквартирными участками, многоквартирных</w:t>
      </w:r>
      <w:r w:rsidRPr="000E3695">
        <w:rPr>
          <w:sz w:val="28"/>
          <w:szCs w:val="28"/>
        </w:rPr>
        <w:t xml:space="preserve"> малоэтажных жилых</w:t>
      </w:r>
      <w:r w:rsidRPr="000E3695">
        <w:rPr>
          <w:iCs/>
          <w:color w:val="000000"/>
          <w:sz w:val="28"/>
          <w:szCs w:val="28"/>
        </w:rPr>
        <w:t xml:space="preserve"> домов не выше 3 этажей, с минимально разрешенным набором услуг местного значения. </w:t>
      </w:r>
    </w:p>
    <w:p w:rsidR="000E3695" w:rsidRDefault="000E3695" w:rsidP="000E3695">
      <w:pPr>
        <w:pStyle w:val="Iauiue"/>
        <w:ind w:firstLine="709"/>
        <w:jc w:val="both"/>
        <w:rPr>
          <w:iCs/>
          <w:color w:val="000000"/>
          <w:sz w:val="28"/>
          <w:szCs w:val="28"/>
        </w:rPr>
      </w:pPr>
    </w:p>
    <w:p w:rsidR="000E3695" w:rsidRDefault="000E3695" w:rsidP="000E3695">
      <w:pPr>
        <w:pStyle w:val="Iauiue"/>
        <w:ind w:firstLine="709"/>
        <w:jc w:val="both"/>
        <w:rPr>
          <w:iCs/>
          <w:color w:val="000000"/>
          <w:sz w:val="28"/>
          <w:szCs w:val="28"/>
        </w:rPr>
      </w:pPr>
    </w:p>
    <w:p w:rsidR="000E3695" w:rsidRPr="000E3695" w:rsidRDefault="000E3695" w:rsidP="000E3695">
      <w:pPr>
        <w:pStyle w:val="Iauiue"/>
        <w:ind w:firstLine="709"/>
        <w:jc w:val="both"/>
        <w:rPr>
          <w:iCs/>
          <w:color w:val="000000"/>
          <w:sz w:val="28"/>
          <w:szCs w:val="28"/>
        </w:rPr>
      </w:pPr>
    </w:p>
    <w:p w:rsidR="000E3695" w:rsidRPr="000E3695" w:rsidRDefault="000E3695" w:rsidP="000E3695">
      <w:pPr>
        <w:pStyle w:val="Iauiue"/>
        <w:ind w:firstLine="709"/>
        <w:jc w:val="both"/>
        <w:rPr>
          <w:bCs/>
          <w:color w:val="000000"/>
          <w:sz w:val="24"/>
          <w:szCs w:val="24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89"/>
        <w:gridCol w:w="4536"/>
        <w:gridCol w:w="2409"/>
      </w:tblGrid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lastRenderedPageBreak/>
              <w:t>Наименование вида разрешенного использования земельного участка</w:t>
            </w:r>
          </w:p>
          <w:p w:rsidR="000E3695" w:rsidRPr="000E3695" w:rsidRDefault="000E3695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Описание вида разрешенного использования земельного участка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Код (числовое обозначение) вида разрешенного использования земельного участка</w:t>
            </w: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0E369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E3695" w:rsidRPr="000E3695" w:rsidTr="00EC02C5">
        <w:trPr>
          <w:jc w:val="center"/>
        </w:trPr>
        <w:tc>
          <w:tcPr>
            <w:tcW w:w="9634" w:type="dxa"/>
            <w:gridSpan w:val="3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ОСНОВНЫЕ ВИДЫ РАЗРЕШЕННОГО ИСПОЛЬЗОВАНИЯ ЗЕМЕЛЬНЫХ УЧАСТКОВ</w:t>
            </w: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bookmarkStart w:id="6" w:name="sub_1021"/>
            <w:r w:rsidRPr="000E3695">
              <w:rPr>
                <w:rFonts w:ascii="Times New Roman" w:hAnsi="Times New Roman" w:cs="Times New Roman"/>
              </w:rPr>
              <w:t>Для индивидуального жилищного строительства</w:t>
            </w:r>
            <w:bookmarkEnd w:id="6"/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индивидуального жилого дома (дом, пригодный для постоянного проживания, высотой не выше трех надземных этажей);</w:t>
            </w: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выращивание плодовых, ягодных, овощных, бахчевых или иных декоративных или сельскохозяйственных культур;</w:t>
            </w: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индивидуальных гаражей и подсобных сооружений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2.1</w:t>
            </w:r>
          </w:p>
        </w:tc>
      </w:tr>
      <w:tr w:rsidR="000E3695" w:rsidRPr="000E3695" w:rsidTr="00EC02C5">
        <w:trPr>
          <w:trHeight w:val="515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Малоэтажная многоквартирная жилая застройка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малоэтажного многоквартирного жилого дома, (дом, пригодный для постоянного проживания, высотой до 4 этажей, включая мансардный);</w:t>
            </w: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разведение декоративных и плодовых деревьев, овощных и ягодных культур; размещение индивидуальных гаражей и иных вспомогательных сооружений; обустройство спортивных и детских площадок, площадок отдыха; 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2.1.1</w:t>
            </w:r>
          </w:p>
        </w:tc>
      </w:tr>
      <w:tr w:rsidR="000E3695" w:rsidRPr="000E3695" w:rsidTr="00EC02C5">
        <w:trPr>
          <w:trHeight w:val="1312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Блокированная жилая застройка</w:t>
            </w:r>
          </w:p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0E369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жилого дома, не предназначенного для раздела на квартиры,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 (общие стены) без проемов с соседним блоком или соседними блоками, расположен на отдельном земельном участке и имеет выход на территорию общего пользования (жилые дома блокированной застройки);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  <w:lang w:val="en-US"/>
              </w:rPr>
            </w:pPr>
            <w:r w:rsidRPr="000E3695">
              <w:rPr>
                <w:sz w:val="24"/>
                <w:szCs w:val="24"/>
              </w:rPr>
              <w:t>2.</w:t>
            </w:r>
            <w:r w:rsidRPr="000E3695">
              <w:rPr>
                <w:sz w:val="24"/>
                <w:szCs w:val="24"/>
                <w:lang w:val="en-US"/>
              </w:rPr>
              <w:t>3</w:t>
            </w:r>
          </w:p>
        </w:tc>
      </w:tr>
      <w:tr w:rsidR="000E3695" w:rsidRPr="000E3695" w:rsidTr="004F594A">
        <w:trPr>
          <w:trHeight w:val="231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0E369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0E369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E3695" w:rsidRPr="000E3695" w:rsidTr="00EC02C5">
        <w:trPr>
          <w:trHeight w:val="1312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разведение декоративных и плодовых деревьев, овощных и ягодных культур; размещение индивидуальных гаражей и иных вспомогательных сооружений; обустройство спортивных и детских площадок, площадок отдыха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Магазины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4.4</w:t>
            </w: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bookmarkStart w:id="7" w:name="sub_10351"/>
            <w:r w:rsidRPr="000E3695">
              <w:rPr>
                <w:rFonts w:ascii="Times New Roman" w:hAnsi="Times New Roman" w:cs="Times New Roman"/>
              </w:rPr>
              <w:t>Дошкольное, начальное и среднее общее образование</w:t>
            </w:r>
            <w:bookmarkEnd w:id="7"/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3.5.1</w:t>
            </w:r>
          </w:p>
        </w:tc>
      </w:tr>
      <w:tr w:rsidR="000E3695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Размещение объектов капитального строительства, предназначенных для оказания гражданам медицинской помощи (поликлиники, фельдшерские пункты, больницы и пункты здравоохранения, родильные дома, центры матери и ребенка, диагностические центры, санатории и профилактории, обеспечивающие оказание услуги по лечению)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3.4</w:t>
            </w: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Общественное питание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Размещение объектов капитального строительства в целях устройства мест общественного питания за плату (рестораны, кафе, столовые, закусочные, бары)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4.6</w:t>
            </w:r>
          </w:p>
        </w:tc>
      </w:tr>
      <w:tr w:rsidR="000E3695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Бытовое обслуживание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3.3</w:t>
            </w:r>
          </w:p>
        </w:tc>
      </w:tr>
      <w:tr w:rsidR="000E3695" w:rsidRPr="000E3695" w:rsidTr="00EC02C5">
        <w:trPr>
          <w:jc w:val="center"/>
        </w:trPr>
        <w:tc>
          <w:tcPr>
            <w:tcW w:w="9634" w:type="dxa"/>
            <w:gridSpan w:val="3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0E369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 xml:space="preserve">Размещение объектов капитального строительства в целях обеспечения населения и организаций коммунальными услугами, в частности: поставка воды, тепла, электричества, газа, предоставление услуг связи, отвод канализационных стоков, очистка и 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3.1</w:t>
            </w: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0E36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0E36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Default="000E3695" w:rsidP="00EC02C5">
            <w:pPr>
              <w:jc w:val="center"/>
              <w:rPr>
                <w:sz w:val="24"/>
                <w:szCs w:val="24"/>
              </w:rPr>
            </w:pPr>
          </w:p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уборка объектов недвижимости (котельные, водозаборы, очистные сооружения, насосные станции, водопроводы, линии электропередачи, трансформаторные подстанции, газопроводы, линии связи, телефонные станции, канализация, стоянки, гаражи и мастерские для обслуживания уборочной и аварийной техники, мусоросжигательные и мусороперерабатывающие заводы, полигоны по захоронению и сортировке бытового мусора и отходов, места сбора вещей для их вторичной переработки, а также здания или помещения, предназначенные для приема населения и организаций в связи с предоставлением им коммунальных услуг)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Ведение огородничества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Осуществление деятельности, связанной с выращиванием ягодных, овощных, бахчевых или иных сельскохозяйственных культур и картофеля; размещение некапитального жилого строения и хозяйственных строений и сооружений, предназначенных для хранения сельскохозяйственных орудий труда и выращенной сельскохозяйственной продукции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13.1</w:t>
            </w: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Ведение садоводства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Осуществление деятельности, связанной с выращиванием плодовых, ягодных, овощных, бахчевых или иных сельскохозяйственных культур и картофеля;</w:t>
            </w: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садового дома, предназначенного для отдыха и не подлежащего разделу на квартиры;</w:t>
            </w: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хозяйственных строений и сооружений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13.2</w:t>
            </w: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Земельные участки (территории) общего пользования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12.0</w:t>
            </w: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Историко-культурная деятельность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4F594A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 xml:space="preserve">Сохранение и изучение объектов культурного наследия народов Российской Федерации (памятников 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9.3</w:t>
            </w:r>
          </w:p>
        </w:tc>
      </w:tr>
      <w:tr w:rsidR="004F594A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4F594A" w:rsidRPr="004F594A" w:rsidRDefault="004F594A" w:rsidP="004F594A">
            <w:pPr>
              <w:jc w:val="center"/>
            </w:pPr>
            <w:r>
              <w:lastRenderedPageBreak/>
              <w:t>1</w:t>
            </w:r>
          </w:p>
        </w:tc>
        <w:tc>
          <w:tcPr>
            <w:tcW w:w="4536" w:type="dxa"/>
            <w:vAlign w:val="center"/>
            <w:hideMark/>
          </w:tcPr>
          <w:p w:rsidR="004F594A" w:rsidRPr="000E3695" w:rsidRDefault="004F594A" w:rsidP="004F594A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  <w:vAlign w:val="center"/>
            <w:hideMark/>
          </w:tcPr>
          <w:p w:rsidR="004F594A" w:rsidRPr="000E3695" w:rsidRDefault="004F594A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0E3695">
            <w:pPr>
              <w:jc w:val="center"/>
            </w:pP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0E369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  <w:p w:rsidR="000E3695" w:rsidRPr="000E3695" w:rsidRDefault="000E3695" w:rsidP="000E3695"/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 xml:space="preserve">объектов археологического </w:t>
            </w:r>
            <w:r w:rsidR="004F594A" w:rsidRPr="000E3695">
              <w:rPr>
                <w:rFonts w:ascii="Times New Roman" w:hAnsi="Times New Roman" w:cs="Times New Roman"/>
              </w:rPr>
              <w:t xml:space="preserve">истории и культуры), в том числе: </w:t>
            </w:r>
            <w:r w:rsidRPr="000E3695">
              <w:rPr>
                <w:rFonts w:ascii="Times New Roman" w:hAnsi="Times New Roman" w:cs="Times New Roman"/>
              </w:rPr>
              <w:t>наследия, достопримечательных мест, мест бытования исторических промыслов, производств и ремесел,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695" w:rsidRPr="000E3695" w:rsidTr="00EC02C5">
        <w:trPr>
          <w:jc w:val="center"/>
        </w:trPr>
        <w:tc>
          <w:tcPr>
            <w:tcW w:w="9634" w:type="dxa"/>
            <w:gridSpan w:val="3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УСЛОВНО РАЗРЕШЕННЫЕ ВИДЫ  ИСПОЛЬЗОВАНИЯ ЗЕМЕЛЬНЫХ УЧАСТКОВ</w:t>
            </w: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Малоэтажная многоквартирная жилая застройка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малоэтажного многоквартирного жилого дома, (дом, пригодный для постоянного проживания, высотой до 4 этажей, включая мансардный);</w:t>
            </w: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разведение декоративных и плодовых деревьев, овощных и ягодных культур; размещение индивидуальных гаражей и иных вспомогательных сооружений; обустройство спортивных и детских площадок, площадок отдыха; 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2.1.1</w:t>
            </w: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Социальное обслуживание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оказания гражданам социальной помощи (службы занятости населения, дома престарелых, дома ребенка, детские дома, пункты питания малоимущих граждан, пункты ночлега для бездомных граждан, службы психологической и бесплатной юридической помощи, социальные, пенсионные и иные службы, в которых осуществляется прием граждан по вопросам оказания социальной помощи и назначения социальных или пенсионных выплат);</w:t>
            </w: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 для размещения отделений почты и телеграфа;</w:t>
            </w:r>
          </w:p>
          <w:p w:rsidR="000734F5" w:rsidRDefault="000E3695" w:rsidP="004F594A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 для размещения</w:t>
            </w:r>
          </w:p>
          <w:p w:rsidR="000E3695" w:rsidRPr="000E3695" w:rsidRDefault="000E3695" w:rsidP="004F594A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3.2</w:t>
            </w:r>
          </w:p>
        </w:tc>
      </w:tr>
      <w:tr w:rsidR="004F594A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4F594A" w:rsidRPr="004F594A" w:rsidRDefault="004F594A" w:rsidP="004F594A">
            <w:r>
              <w:lastRenderedPageBreak/>
              <w:t>1</w:t>
            </w:r>
          </w:p>
        </w:tc>
        <w:tc>
          <w:tcPr>
            <w:tcW w:w="4536" w:type="dxa"/>
            <w:vAlign w:val="center"/>
            <w:hideMark/>
          </w:tcPr>
          <w:p w:rsidR="004F594A" w:rsidRPr="000E3695" w:rsidRDefault="004F594A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  <w:vAlign w:val="center"/>
            <w:hideMark/>
          </w:tcPr>
          <w:p w:rsidR="004F594A" w:rsidRPr="000E3695" w:rsidRDefault="004F594A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30DDE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30DDE" w:rsidRPr="00030DDE" w:rsidRDefault="00030DDE" w:rsidP="00030DDE">
            <w:pPr>
              <w:jc w:val="center"/>
            </w:pPr>
          </w:p>
        </w:tc>
        <w:tc>
          <w:tcPr>
            <w:tcW w:w="4536" w:type="dxa"/>
            <w:vAlign w:val="center"/>
            <w:hideMark/>
          </w:tcPr>
          <w:p w:rsidR="00030DDE" w:rsidRPr="000E3695" w:rsidRDefault="00030DDE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Align w:val="center"/>
            <w:hideMark/>
          </w:tcPr>
          <w:p w:rsidR="00030DDE" w:rsidRPr="000E3695" w:rsidRDefault="00030DDE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Дошкольное, начальное и среднее общее образование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 xml:space="preserve">Размещение объектов </w:t>
            </w:r>
            <w:r w:rsidR="004F594A" w:rsidRPr="000E3695">
              <w:rPr>
                <w:rFonts w:ascii="Times New Roman" w:hAnsi="Times New Roman" w:cs="Times New Roman"/>
              </w:rPr>
              <w:t xml:space="preserve">общественных некоммерческих организаций: благотворительных организаций, клубов по интересам </w:t>
            </w:r>
            <w:r w:rsidRPr="000E3695">
              <w:rPr>
                <w:rFonts w:ascii="Times New Roman" w:hAnsi="Times New Roman" w:cs="Times New Roman"/>
              </w:rPr>
              <w:t>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3.5.1</w:t>
            </w: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Амбулаторно-поликлиническое обслуживание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3.4.1</w:t>
            </w: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Спорт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игры, автодромы, мотодромы, трамплины, трассы и спортивные стрельбища), в том числе водным (причалы и сооружения, необходимые для водных видов спорта и хранения соответствующего инвентаря);</w:t>
            </w:r>
          </w:p>
          <w:p w:rsid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спортивных баз и лагерей</w:t>
            </w:r>
          </w:p>
          <w:p w:rsidR="004F594A" w:rsidRPr="004F594A" w:rsidRDefault="004F594A" w:rsidP="004F594A"/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5.1</w:t>
            </w: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Религиозное использование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отправления религиозных обрядов (церкви, соборы, храмы, часовни, монастыри, мечети, молельные дома);</w:t>
            </w:r>
          </w:p>
          <w:p w:rsidR="000E3695" w:rsidRPr="000E3695" w:rsidRDefault="000E3695" w:rsidP="000734F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 xml:space="preserve">размещение объектов капитального строительства,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воскресные школы, 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3.7</w:t>
            </w:r>
          </w:p>
        </w:tc>
      </w:tr>
      <w:tr w:rsidR="004F594A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4F594A" w:rsidRPr="004F594A" w:rsidRDefault="004F594A" w:rsidP="004F594A">
            <w:pPr>
              <w:jc w:val="center"/>
            </w:pPr>
            <w:r>
              <w:lastRenderedPageBreak/>
              <w:t>1</w:t>
            </w:r>
          </w:p>
        </w:tc>
        <w:tc>
          <w:tcPr>
            <w:tcW w:w="4536" w:type="dxa"/>
            <w:vAlign w:val="center"/>
            <w:hideMark/>
          </w:tcPr>
          <w:p w:rsidR="004F594A" w:rsidRPr="000E3695" w:rsidRDefault="004F594A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  <w:vAlign w:val="center"/>
            <w:hideMark/>
          </w:tcPr>
          <w:p w:rsidR="004F594A" w:rsidRPr="000E3695" w:rsidRDefault="004F594A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4F594A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4F594A" w:rsidRDefault="004F594A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  <w:p w:rsidR="004F594A" w:rsidRPr="004F594A" w:rsidRDefault="004F594A" w:rsidP="004F594A"/>
        </w:tc>
        <w:tc>
          <w:tcPr>
            <w:tcW w:w="4536" w:type="dxa"/>
            <w:vAlign w:val="center"/>
            <w:hideMark/>
          </w:tcPr>
          <w:p w:rsidR="004F594A" w:rsidRPr="000E3695" w:rsidRDefault="004F594A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семинарии, духовные училища)</w:t>
            </w:r>
          </w:p>
        </w:tc>
        <w:tc>
          <w:tcPr>
            <w:tcW w:w="2409" w:type="dxa"/>
            <w:vAlign w:val="center"/>
            <w:hideMark/>
          </w:tcPr>
          <w:p w:rsidR="004F594A" w:rsidRPr="000E3695" w:rsidRDefault="004F594A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Банковская и страховая деятельность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030DDE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 xml:space="preserve">Размещение объектов капитального строительства, предназначенных для размещения организаций, оказывающих </w:t>
            </w:r>
            <w:r w:rsidR="004F594A" w:rsidRPr="000E3695">
              <w:rPr>
                <w:rFonts w:ascii="Times New Roman" w:hAnsi="Times New Roman" w:cs="Times New Roman"/>
              </w:rPr>
              <w:t>банковские и страховые</w:t>
            </w:r>
            <w:r w:rsidR="004F594A">
              <w:rPr>
                <w:rFonts w:ascii="Times New Roman" w:hAnsi="Times New Roman" w:cs="Times New Roman"/>
              </w:rPr>
              <w:t xml:space="preserve"> услуги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4.5</w:t>
            </w:r>
          </w:p>
        </w:tc>
      </w:tr>
    </w:tbl>
    <w:p w:rsidR="000E3695" w:rsidRPr="000E3695" w:rsidRDefault="000E3695" w:rsidP="000E3695">
      <w:pPr>
        <w:pStyle w:val="nienie"/>
        <w:keepLines w:val="0"/>
        <w:numPr>
          <w:ilvl w:val="0"/>
          <w:numId w:val="0"/>
        </w:numPr>
        <w:tabs>
          <w:tab w:val="left" w:pos="1069"/>
        </w:tabs>
        <w:ind w:left="283" w:hanging="283"/>
        <w:rPr>
          <w:rFonts w:ascii="Times New Roman" w:hAnsi="Times New Roman" w:cs="Times New Roman"/>
        </w:rPr>
      </w:pPr>
      <w:r w:rsidRPr="000E3695">
        <w:rPr>
          <w:rFonts w:ascii="Times New Roman" w:hAnsi="Times New Roman" w:cs="Times New Roman"/>
        </w:rPr>
        <w:tab/>
      </w:r>
    </w:p>
    <w:p w:rsidR="000E3695" w:rsidRPr="00030DDE" w:rsidRDefault="000E3695" w:rsidP="000E3695">
      <w:pPr>
        <w:ind w:firstLine="709"/>
        <w:jc w:val="both"/>
        <w:rPr>
          <w:sz w:val="28"/>
          <w:szCs w:val="28"/>
          <w:u w:val="single"/>
        </w:rPr>
      </w:pPr>
      <w:r w:rsidRPr="00030DDE">
        <w:rPr>
          <w:sz w:val="28"/>
          <w:szCs w:val="28"/>
          <w:u w:val="single"/>
        </w:rPr>
        <w:t xml:space="preserve"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  </w:t>
      </w:r>
    </w:p>
    <w:p w:rsidR="000E3695" w:rsidRPr="00030DDE" w:rsidRDefault="000E3695" w:rsidP="000E3695">
      <w:pPr>
        <w:ind w:firstLine="709"/>
        <w:jc w:val="both"/>
        <w:rPr>
          <w:sz w:val="28"/>
          <w:szCs w:val="28"/>
        </w:rPr>
      </w:pPr>
    </w:p>
    <w:p w:rsidR="000E3695" w:rsidRPr="00030DDE" w:rsidRDefault="000E3695" w:rsidP="000E3695">
      <w:pPr>
        <w:ind w:firstLine="709"/>
        <w:jc w:val="both"/>
        <w:rPr>
          <w:sz w:val="28"/>
          <w:szCs w:val="28"/>
        </w:rPr>
      </w:pPr>
      <w:r w:rsidRPr="00030DDE">
        <w:rPr>
          <w:sz w:val="28"/>
          <w:szCs w:val="28"/>
        </w:rPr>
        <w:t>1) минимальная (максимальная) площадь земельных участков:</w:t>
      </w:r>
    </w:p>
    <w:p w:rsidR="000E3695" w:rsidRPr="00030DDE" w:rsidRDefault="000E3695" w:rsidP="000E3695">
      <w:pPr>
        <w:pStyle w:val="nienie"/>
        <w:keepLines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 w:rsidRPr="00030DDE">
        <w:rPr>
          <w:rFonts w:ascii="Times New Roman" w:hAnsi="Times New Roman" w:cs="Times New Roman"/>
          <w:sz w:val="28"/>
          <w:szCs w:val="28"/>
        </w:rPr>
        <w:t>- отдельно стоящие жилые дома коттеджного типа на одну семью в 1-3 этажа –  400 - 5000 кв. м;</w:t>
      </w:r>
    </w:p>
    <w:p w:rsidR="000E3695" w:rsidRPr="00030DDE" w:rsidRDefault="000E3695" w:rsidP="000E3695">
      <w:pPr>
        <w:pStyle w:val="nienie"/>
        <w:keepLines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 w:rsidRPr="00030DDE">
        <w:rPr>
          <w:rFonts w:ascii="Times New Roman" w:hAnsi="Times New Roman" w:cs="Times New Roman"/>
          <w:sz w:val="28"/>
          <w:szCs w:val="28"/>
        </w:rPr>
        <w:t>- блокированные жилые дома не выше 3 этажей – 400 - 5000 кв. м;</w:t>
      </w:r>
    </w:p>
    <w:p w:rsidR="000E3695" w:rsidRPr="00030DDE" w:rsidRDefault="000E3695" w:rsidP="000E3695">
      <w:pPr>
        <w:pStyle w:val="nienie"/>
        <w:keepLines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 w:rsidRPr="00030DDE">
        <w:rPr>
          <w:rFonts w:ascii="Times New Roman" w:hAnsi="Times New Roman" w:cs="Times New Roman"/>
          <w:sz w:val="28"/>
          <w:szCs w:val="28"/>
        </w:rPr>
        <w:t xml:space="preserve">- многоквартирные малоэтажные жилые дома не выше 3 этажей – </w:t>
      </w:r>
    </w:p>
    <w:p w:rsidR="000E3695" w:rsidRPr="00030DDE" w:rsidRDefault="000E3695" w:rsidP="000E3695">
      <w:pPr>
        <w:pStyle w:val="nienie"/>
        <w:keepLines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 w:rsidRPr="00030DDE">
        <w:rPr>
          <w:rFonts w:ascii="Times New Roman" w:hAnsi="Times New Roman" w:cs="Times New Roman"/>
          <w:sz w:val="28"/>
          <w:szCs w:val="28"/>
        </w:rPr>
        <w:t>800-5000 кв.м;</w:t>
      </w:r>
    </w:p>
    <w:p w:rsidR="000E3695" w:rsidRPr="00030DDE" w:rsidRDefault="000E3695" w:rsidP="000E3695">
      <w:pPr>
        <w:pStyle w:val="nienie"/>
        <w:keepLines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 w:rsidRPr="00030DDE">
        <w:rPr>
          <w:rFonts w:ascii="Times New Roman" w:hAnsi="Times New Roman" w:cs="Times New Roman"/>
          <w:sz w:val="28"/>
          <w:szCs w:val="28"/>
        </w:rPr>
        <w:t xml:space="preserve">               - многоквартирные среднеэтажные жилые дома 4 - 5 этажей – </w:t>
      </w:r>
    </w:p>
    <w:p w:rsidR="000E3695" w:rsidRPr="00030DDE" w:rsidRDefault="000E3695" w:rsidP="000E3695">
      <w:pPr>
        <w:pStyle w:val="nienie"/>
        <w:keepLines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 w:rsidRPr="00030DDE">
        <w:rPr>
          <w:rFonts w:ascii="Times New Roman" w:hAnsi="Times New Roman" w:cs="Times New Roman"/>
          <w:sz w:val="28"/>
          <w:szCs w:val="28"/>
        </w:rPr>
        <w:t>800-5000 кв.м;</w:t>
      </w:r>
    </w:p>
    <w:p w:rsidR="000E3695" w:rsidRPr="00030DDE" w:rsidRDefault="000E3695" w:rsidP="000E3695">
      <w:pPr>
        <w:ind w:firstLine="709"/>
        <w:jc w:val="both"/>
        <w:rPr>
          <w:sz w:val="28"/>
          <w:szCs w:val="28"/>
        </w:rPr>
      </w:pPr>
      <w:r w:rsidRPr="00030DDE">
        <w:rPr>
          <w:sz w:val="28"/>
          <w:szCs w:val="28"/>
        </w:rPr>
        <w:t xml:space="preserve">               - для объектов торговли и обслуживания– 400 - 2500 кв. м;</w:t>
      </w:r>
    </w:p>
    <w:p w:rsidR="000E3695" w:rsidRPr="00030DDE" w:rsidRDefault="000E3695" w:rsidP="000E3695">
      <w:pPr>
        <w:ind w:firstLine="709"/>
        <w:jc w:val="both"/>
        <w:rPr>
          <w:sz w:val="28"/>
          <w:szCs w:val="28"/>
        </w:rPr>
      </w:pPr>
      <w:r w:rsidRPr="00030DDE">
        <w:rPr>
          <w:sz w:val="28"/>
          <w:szCs w:val="28"/>
        </w:rPr>
        <w:t xml:space="preserve">2) минимальная (максимальная) ширина земельных участков вдоль фронта улицы (проезда) – 16 - </w:t>
      </w:r>
      <w:smartTag w:uri="urn:schemas-microsoft-com:office:smarttags" w:element="metricconverter">
        <w:smartTagPr>
          <w:attr w:name="ProductID" w:val="32 м"/>
        </w:smartTagPr>
        <w:r w:rsidRPr="00030DDE">
          <w:rPr>
            <w:sz w:val="28"/>
            <w:szCs w:val="28"/>
          </w:rPr>
          <w:t>32 м</w:t>
        </w:r>
      </w:smartTag>
      <w:r w:rsidRPr="00030DDE">
        <w:rPr>
          <w:sz w:val="28"/>
          <w:szCs w:val="28"/>
        </w:rPr>
        <w:t>;</w:t>
      </w:r>
    </w:p>
    <w:p w:rsidR="000E3695" w:rsidRPr="00030DDE" w:rsidRDefault="000E3695" w:rsidP="000E3695">
      <w:pPr>
        <w:ind w:firstLine="709"/>
        <w:jc w:val="both"/>
        <w:rPr>
          <w:sz w:val="28"/>
          <w:szCs w:val="28"/>
        </w:rPr>
      </w:pPr>
      <w:r w:rsidRPr="00030DDE">
        <w:rPr>
          <w:sz w:val="28"/>
          <w:szCs w:val="28"/>
        </w:rPr>
        <w:t xml:space="preserve">3) максимальное количество надземных этажей зданий - 3 этажа (основные виды разрешенного использования недвижимости), - 5 этажей (условно разрешенные виды использования); </w:t>
      </w:r>
    </w:p>
    <w:p w:rsidR="000E3695" w:rsidRPr="00030DDE" w:rsidRDefault="000E3695" w:rsidP="000E3695">
      <w:pPr>
        <w:ind w:firstLine="709"/>
        <w:jc w:val="both"/>
        <w:rPr>
          <w:sz w:val="28"/>
          <w:szCs w:val="28"/>
        </w:rPr>
      </w:pPr>
      <w:r w:rsidRPr="00030DDE">
        <w:rPr>
          <w:sz w:val="28"/>
          <w:szCs w:val="28"/>
        </w:rPr>
        <w:t xml:space="preserve">4) максимальная высота зданий - </w:t>
      </w:r>
      <w:smartTag w:uri="urn:schemas-microsoft-com:office:smarttags" w:element="metricconverter">
        <w:smartTagPr>
          <w:attr w:name="ProductID" w:val="12 м"/>
        </w:smartTagPr>
        <w:r w:rsidRPr="00030DDE">
          <w:rPr>
            <w:sz w:val="28"/>
            <w:szCs w:val="28"/>
          </w:rPr>
          <w:t>12 м</w:t>
        </w:r>
      </w:smartTag>
      <w:r w:rsidRPr="00030DDE">
        <w:rPr>
          <w:sz w:val="28"/>
          <w:szCs w:val="28"/>
        </w:rPr>
        <w:t xml:space="preserve"> (основные виды разрешенного использования недвижимости), - </w:t>
      </w:r>
      <w:smartTag w:uri="urn:schemas-microsoft-com:office:smarttags" w:element="metricconverter">
        <w:smartTagPr>
          <w:attr w:name="ProductID" w:val="18 м"/>
        </w:smartTagPr>
        <w:r w:rsidRPr="00030DDE">
          <w:rPr>
            <w:sz w:val="28"/>
            <w:szCs w:val="28"/>
          </w:rPr>
          <w:t>18 м</w:t>
        </w:r>
      </w:smartTag>
      <w:r w:rsidRPr="00030DDE">
        <w:rPr>
          <w:sz w:val="28"/>
          <w:szCs w:val="28"/>
        </w:rPr>
        <w:t xml:space="preserve"> (условно разрешенные виды использования);</w:t>
      </w:r>
    </w:p>
    <w:p w:rsidR="000E3695" w:rsidRPr="00030DDE" w:rsidRDefault="000E3695" w:rsidP="000E3695">
      <w:pPr>
        <w:ind w:firstLine="709"/>
        <w:jc w:val="both"/>
        <w:rPr>
          <w:sz w:val="28"/>
          <w:szCs w:val="28"/>
        </w:rPr>
      </w:pPr>
      <w:r w:rsidRPr="00030DDE">
        <w:rPr>
          <w:sz w:val="28"/>
          <w:szCs w:val="28"/>
        </w:rPr>
        <w:t>5) максимальный процент застройки участка - 60%;</w:t>
      </w:r>
    </w:p>
    <w:p w:rsidR="000E3695" w:rsidRPr="00030DDE" w:rsidRDefault="000E3695" w:rsidP="000E3695">
      <w:pPr>
        <w:ind w:firstLine="709"/>
        <w:jc w:val="both"/>
        <w:rPr>
          <w:sz w:val="28"/>
          <w:szCs w:val="28"/>
        </w:rPr>
      </w:pPr>
      <w:r w:rsidRPr="00030DDE">
        <w:rPr>
          <w:sz w:val="28"/>
          <w:szCs w:val="28"/>
        </w:rPr>
        <w:t xml:space="preserve">6) минимальный отступ строений от красной линии улиц не менее чем на - </w:t>
      </w:r>
      <w:smartTag w:uri="urn:schemas-microsoft-com:office:smarttags" w:element="metricconverter">
        <w:smartTagPr>
          <w:attr w:name="ProductID" w:val="5 м"/>
        </w:smartTagPr>
        <w:r w:rsidRPr="00030DDE">
          <w:rPr>
            <w:sz w:val="28"/>
            <w:szCs w:val="28"/>
          </w:rPr>
          <w:t>5 м</w:t>
        </w:r>
      </w:smartTag>
      <w:r w:rsidRPr="00030DDE">
        <w:rPr>
          <w:sz w:val="28"/>
          <w:szCs w:val="28"/>
        </w:rPr>
        <w:t xml:space="preserve">, от красной линии проездов не менее чем на </w:t>
      </w:r>
      <w:smartTag w:uri="urn:schemas-microsoft-com:office:smarttags" w:element="metricconverter">
        <w:smartTagPr>
          <w:attr w:name="ProductID" w:val="-3 м"/>
        </w:smartTagPr>
        <w:r w:rsidRPr="00030DDE">
          <w:rPr>
            <w:sz w:val="28"/>
            <w:szCs w:val="28"/>
          </w:rPr>
          <w:t>-3 м</w:t>
        </w:r>
      </w:smartTag>
      <w:r w:rsidRPr="00030DDE">
        <w:rPr>
          <w:sz w:val="28"/>
          <w:szCs w:val="28"/>
        </w:rPr>
        <w:t xml:space="preserve">. </w:t>
      </w:r>
    </w:p>
    <w:p w:rsidR="000E3695" w:rsidRPr="00030DDE" w:rsidRDefault="000E3695" w:rsidP="000E3695">
      <w:pPr>
        <w:ind w:firstLine="709"/>
        <w:jc w:val="both"/>
        <w:rPr>
          <w:sz w:val="28"/>
          <w:szCs w:val="28"/>
        </w:rPr>
      </w:pPr>
      <w:r w:rsidRPr="00030DDE">
        <w:rPr>
          <w:sz w:val="28"/>
          <w:szCs w:val="28"/>
        </w:rPr>
        <w:t xml:space="preserve">7) Расстояние от хозяйственных построек до красных линий улиц и проездов должно быть не менее - </w:t>
      </w:r>
      <w:smartTag w:uri="urn:schemas-microsoft-com:office:smarttags" w:element="metricconverter">
        <w:smartTagPr>
          <w:attr w:name="ProductID" w:val="5 м"/>
        </w:smartTagPr>
        <w:r w:rsidRPr="00030DDE">
          <w:rPr>
            <w:sz w:val="28"/>
            <w:szCs w:val="28"/>
          </w:rPr>
          <w:t>5 м</w:t>
        </w:r>
      </w:smartTag>
      <w:r w:rsidRPr="00030DDE">
        <w:rPr>
          <w:sz w:val="28"/>
          <w:szCs w:val="28"/>
        </w:rPr>
        <w:t>.</w:t>
      </w:r>
    </w:p>
    <w:p w:rsidR="000E3695" w:rsidRPr="00030DDE" w:rsidRDefault="000E3695" w:rsidP="000E3695">
      <w:pPr>
        <w:ind w:firstLine="709"/>
        <w:jc w:val="both"/>
        <w:rPr>
          <w:sz w:val="28"/>
          <w:szCs w:val="28"/>
        </w:rPr>
      </w:pPr>
      <w:r w:rsidRPr="00030DDE">
        <w:rPr>
          <w:sz w:val="28"/>
          <w:szCs w:val="28"/>
        </w:rPr>
        <w:t xml:space="preserve">8) минимальный отступ от границ соседнего участка до жилого дома - </w:t>
      </w:r>
      <w:smartTag w:uri="urn:schemas-microsoft-com:office:smarttags" w:element="metricconverter">
        <w:smartTagPr>
          <w:attr w:name="ProductID" w:val="1 м"/>
        </w:smartTagPr>
        <w:r w:rsidRPr="00030DDE">
          <w:rPr>
            <w:sz w:val="28"/>
            <w:szCs w:val="28"/>
          </w:rPr>
          <w:t>1 м</w:t>
        </w:r>
      </w:smartTag>
      <w:r w:rsidRPr="00030DDE">
        <w:rPr>
          <w:sz w:val="28"/>
          <w:szCs w:val="28"/>
        </w:rPr>
        <w:t xml:space="preserve">; </w:t>
      </w:r>
    </w:p>
    <w:p w:rsidR="000E3695" w:rsidRPr="00030DDE" w:rsidRDefault="000E3695" w:rsidP="000E3695">
      <w:pPr>
        <w:ind w:firstLine="709"/>
        <w:jc w:val="both"/>
        <w:rPr>
          <w:sz w:val="28"/>
          <w:szCs w:val="28"/>
        </w:rPr>
      </w:pPr>
      <w:r w:rsidRPr="00030DDE">
        <w:rPr>
          <w:sz w:val="28"/>
          <w:szCs w:val="28"/>
        </w:rPr>
        <w:t>9) минимальный отступ от границ соседнего участка до вспомогательных</w:t>
      </w:r>
    </w:p>
    <w:p w:rsidR="000E3695" w:rsidRPr="00030DDE" w:rsidRDefault="000E3695" w:rsidP="000E3695">
      <w:pPr>
        <w:ind w:firstLine="709"/>
        <w:jc w:val="both"/>
        <w:rPr>
          <w:sz w:val="28"/>
          <w:szCs w:val="28"/>
        </w:rPr>
      </w:pPr>
      <w:r w:rsidRPr="00030DDE">
        <w:rPr>
          <w:sz w:val="28"/>
          <w:szCs w:val="28"/>
        </w:rPr>
        <w:t xml:space="preserve">  строений (бани, гаражи и др.) - </w:t>
      </w:r>
      <w:smartTag w:uri="urn:schemas-microsoft-com:office:smarttags" w:element="metricconverter">
        <w:smartTagPr>
          <w:attr w:name="ProductID" w:val="1 м"/>
        </w:smartTagPr>
        <w:r w:rsidRPr="00030DDE">
          <w:rPr>
            <w:sz w:val="28"/>
            <w:szCs w:val="28"/>
          </w:rPr>
          <w:t>1 м</w:t>
        </w:r>
      </w:smartTag>
      <w:r w:rsidRPr="00030DDE">
        <w:rPr>
          <w:sz w:val="28"/>
          <w:szCs w:val="28"/>
        </w:rPr>
        <w:t xml:space="preserve">; </w:t>
      </w:r>
    </w:p>
    <w:p w:rsidR="000E3695" w:rsidRPr="00030DDE" w:rsidRDefault="000E3695" w:rsidP="000E3695">
      <w:pPr>
        <w:ind w:firstLine="709"/>
        <w:jc w:val="both"/>
        <w:rPr>
          <w:sz w:val="28"/>
          <w:szCs w:val="28"/>
        </w:rPr>
      </w:pPr>
      <w:r w:rsidRPr="00030DDE">
        <w:rPr>
          <w:sz w:val="28"/>
          <w:szCs w:val="28"/>
        </w:rPr>
        <w:t xml:space="preserve">10) расстояние от окон жилых комнат до стен соседнего дома и хозяйственных построек (сарая, гаража, бани), расположенных на соседних земельных участках, должно быть не менее - </w:t>
      </w:r>
      <w:smartTag w:uri="urn:schemas-microsoft-com:office:smarttags" w:element="metricconverter">
        <w:smartTagPr>
          <w:attr w:name="ProductID" w:val="6 м"/>
        </w:smartTagPr>
        <w:r w:rsidRPr="00030DDE">
          <w:rPr>
            <w:sz w:val="28"/>
            <w:szCs w:val="28"/>
          </w:rPr>
          <w:t>6 м</w:t>
        </w:r>
      </w:smartTag>
      <w:r w:rsidRPr="00030DDE">
        <w:rPr>
          <w:sz w:val="28"/>
          <w:szCs w:val="28"/>
        </w:rPr>
        <w:t>.</w:t>
      </w:r>
    </w:p>
    <w:p w:rsidR="000E3695" w:rsidRPr="00030DDE" w:rsidRDefault="000E3695" w:rsidP="000E3695">
      <w:pPr>
        <w:ind w:firstLine="709"/>
        <w:jc w:val="both"/>
        <w:rPr>
          <w:sz w:val="28"/>
          <w:szCs w:val="28"/>
        </w:rPr>
      </w:pPr>
      <w:r w:rsidRPr="00030DDE">
        <w:rPr>
          <w:sz w:val="28"/>
          <w:szCs w:val="28"/>
        </w:rPr>
        <w:t>11) До границы смежного земельного участка расстояния по санитарно-бытовым и зооветеринарным требованиям должны быть не менее:</w:t>
      </w:r>
    </w:p>
    <w:p w:rsidR="000E3695" w:rsidRPr="00030DDE" w:rsidRDefault="000E3695" w:rsidP="000E3695">
      <w:pPr>
        <w:ind w:firstLine="709"/>
        <w:jc w:val="both"/>
        <w:rPr>
          <w:sz w:val="28"/>
          <w:szCs w:val="28"/>
        </w:rPr>
      </w:pPr>
      <w:r w:rsidRPr="00030DDE">
        <w:rPr>
          <w:sz w:val="28"/>
          <w:szCs w:val="28"/>
        </w:rPr>
        <w:t xml:space="preserve">–   от стволов высокорослых деревьев - </w:t>
      </w:r>
      <w:smartTag w:uri="urn:schemas-microsoft-com:office:smarttags" w:element="metricconverter">
        <w:smartTagPr>
          <w:attr w:name="ProductID" w:val="4 м"/>
        </w:smartTagPr>
        <w:r w:rsidRPr="00030DDE">
          <w:rPr>
            <w:sz w:val="28"/>
            <w:szCs w:val="28"/>
          </w:rPr>
          <w:t>4 м</w:t>
        </w:r>
      </w:smartTag>
      <w:r w:rsidRPr="00030DDE">
        <w:rPr>
          <w:sz w:val="28"/>
          <w:szCs w:val="28"/>
        </w:rPr>
        <w:t>;</w:t>
      </w:r>
    </w:p>
    <w:p w:rsidR="000E3695" w:rsidRPr="00030DDE" w:rsidRDefault="000E3695" w:rsidP="000E3695">
      <w:pPr>
        <w:ind w:firstLine="709"/>
        <w:jc w:val="both"/>
        <w:rPr>
          <w:sz w:val="28"/>
          <w:szCs w:val="28"/>
        </w:rPr>
      </w:pPr>
      <w:r w:rsidRPr="00030DDE">
        <w:rPr>
          <w:sz w:val="28"/>
          <w:szCs w:val="28"/>
        </w:rPr>
        <w:t xml:space="preserve">–  от среднерослых - </w:t>
      </w:r>
      <w:smartTag w:uri="urn:schemas-microsoft-com:office:smarttags" w:element="metricconverter">
        <w:smartTagPr>
          <w:attr w:name="ProductID" w:val="2 м"/>
        </w:smartTagPr>
        <w:r w:rsidRPr="00030DDE">
          <w:rPr>
            <w:sz w:val="28"/>
            <w:szCs w:val="28"/>
          </w:rPr>
          <w:t>2 м</w:t>
        </w:r>
      </w:smartTag>
      <w:r w:rsidRPr="00030DDE">
        <w:rPr>
          <w:sz w:val="28"/>
          <w:szCs w:val="28"/>
        </w:rPr>
        <w:t>;</w:t>
      </w:r>
    </w:p>
    <w:p w:rsidR="000E3695" w:rsidRPr="00030DDE" w:rsidRDefault="000E3695" w:rsidP="000E3695">
      <w:pPr>
        <w:ind w:firstLine="709"/>
        <w:jc w:val="both"/>
        <w:rPr>
          <w:sz w:val="28"/>
          <w:szCs w:val="28"/>
        </w:rPr>
      </w:pPr>
      <w:r w:rsidRPr="00030DDE">
        <w:rPr>
          <w:sz w:val="28"/>
          <w:szCs w:val="28"/>
        </w:rPr>
        <w:lastRenderedPageBreak/>
        <w:t xml:space="preserve">–  от кустарника - </w:t>
      </w:r>
      <w:smartTag w:uri="urn:schemas-microsoft-com:office:smarttags" w:element="metricconverter">
        <w:smartTagPr>
          <w:attr w:name="ProductID" w:val="1 м"/>
        </w:smartTagPr>
        <w:r w:rsidRPr="00030DDE">
          <w:rPr>
            <w:sz w:val="28"/>
            <w:szCs w:val="28"/>
          </w:rPr>
          <w:t>1 м</w:t>
        </w:r>
      </w:smartTag>
      <w:r w:rsidRPr="00030DDE">
        <w:rPr>
          <w:sz w:val="28"/>
          <w:szCs w:val="28"/>
        </w:rPr>
        <w:t>.</w:t>
      </w:r>
    </w:p>
    <w:p w:rsidR="000E3695" w:rsidRPr="00030DDE" w:rsidRDefault="000E3695" w:rsidP="000E3695">
      <w:pPr>
        <w:ind w:firstLine="709"/>
        <w:jc w:val="both"/>
        <w:rPr>
          <w:sz w:val="28"/>
          <w:szCs w:val="28"/>
        </w:rPr>
      </w:pPr>
      <w:r w:rsidRPr="00030DDE">
        <w:rPr>
          <w:sz w:val="28"/>
          <w:szCs w:val="28"/>
        </w:rPr>
        <w:t>12) Минимально допустимое расстояние от окон жилых и общественных зданий до площадок:</w:t>
      </w:r>
    </w:p>
    <w:p w:rsidR="000E3695" w:rsidRPr="00030DDE" w:rsidRDefault="000E3695" w:rsidP="000E3695">
      <w:pPr>
        <w:ind w:firstLine="709"/>
        <w:jc w:val="both"/>
        <w:rPr>
          <w:sz w:val="28"/>
          <w:szCs w:val="28"/>
        </w:rPr>
      </w:pPr>
      <w:r w:rsidRPr="00030DDE">
        <w:rPr>
          <w:sz w:val="28"/>
          <w:szCs w:val="28"/>
        </w:rPr>
        <w:t xml:space="preserve">–  для игр детей дошкольного и младшего школьного возраста - не менее </w:t>
      </w:r>
      <w:smartTag w:uri="urn:schemas-microsoft-com:office:smarttags" w:element="metricconverter">
        <w:smartTagPr>
          <w:attr w:name="ProductID" w:val="12 м"/>
        </w:smartTagPr>
        <w:r w:rsidRPr="00030DDE">
          <w:rPr>
            <w:sz w:val="28"/>
            <w:szCs w:val="28"/>
          </w:rPr>
          <w:t>12 м</w:t>
        </w:r>
      </w:smartTag>
      <w:r w:rsidRPr="00030DDE">
        <w:rPr>
          <w:sz w:val="28"/>
          <w:szCs w:val="28"/>
        </w:rPr>
        <w:t>;</w:t>
      </w:r>
    </w:p>
    <w:p w:rsidR="000E3695" w:rsidRPr="00030DDE" w:rsidRDefault="000E3695" w:rsidP="000E3695">
      <w:pPr>
        <w:ind w:firstLine="709"/>
        <w:jc w:val="both"/>
        <w:rPr>
          <w:sz w:val="28"/>
          <w:szCs w:val="28"/>
        </w:rPr>
      </w:pPr>
      <w:r w:rsidRPr="00030DDE">
        <w:rPr>
          <w:sz w:val="28"/>
          <w:szCs w:val="28"/>
        </w:rPr>
        <w:t xml:space="preserve">–  для отдыха взрослого населения - не менее </w:t>
      </w:r>
      <w:smartTag w:uri="urn:schemas-microsoft-com:office:smarttags" w:element="metricconverter">
        <w:smartTagPr>
          <w:attr w:name="ProductID" w:val="10 м"/>
        </w:smartTagPr>
        <w:r w:rsidRPr="00030DDE">
          <w:rPr>
            <w:sz w:val="28"/>
            <w:szCs w:val="28"/>
          </w:rPr>
          <w:t>10 м</w:t>
        </w:r>
      </w:smartTag>
      <w:r w:rsidRPr="00030DDE">
        <w:rPr>
          <w:sz w:val="28"/>
          <w:szCs w:val="28"/>
        </w:rPr>
        <w:t>;</w:t>
      </w:r>
    </w:p>
    <w:p w:rsidR="000E3695" w:rsidRPr="00030DDE" w:rsidRDefault="000E3695" w:rsidP="000E3695">
      <w:pPr>
        <w:ind w:firstLine="709"/>
        <w:jc w:val="both"/>
        <w:rPr>
          <w:sz w:val="28"/>
          <w:szCs w:val="28"/>
        </w:rPr>
      </w:pPr>
      <w:r w:rsidRPr="00030DDE">
        <w:rPr>
          <w:sz w:val="28"/>
          <w:szCs w:val="28"/>
        </w:rPr>
        <w:t xml:space="preserve">–  для занятий физкультурой, в зависимости от шумовых характеристик (наибольшие значения принимаются для хоккейных и футбольных площадок, наименьшие - для площадок для настольного тенниса), - 10 - </w:t>
      </w:r>
      <w:smartTag w:uri="urn:schemas-microsoft-com:office:smarttags" w:element="metricconverter">
        <w:smartTagPr>
          <w:attr w:name="ProductID" w:val="40 м"/>
        </w:smartTagPr>
        <w:r w:rsidRPr="00030DDE">
          <w:rPr>
            <w:sz w:val="28"/>
            <w:szCs w:val="28"/>
          </w:rPr>
          <w:t>40 м</w:t>
        </w:r>
      </w:smartTag>
      <w:r w:rsidRPr="00030DDE">
        <w:rPr>
          <w:sz w:val="28"/>
          <w:szCs w:val="28"/>
        </w:rPr>
        <w:t>;</w:t>
      </w:r>
    </w:p>
    <w:p w:rsidR="000E3695" w:rsidRPr="00030DDE" w:rsidRDefault="000E3695" w:rsidP="000E3695">
      <w:pPr>
        <w:ind w:firstLine="709"/>
        <w:jc w:val="both"/>
        <w:rPr>
          <w:sz w:val="28"/>
          <w:szCs w:val="28"/>
        </w:rPr>
      </w:pPr>
      <w:r w:rsidRPr="00030DDE">
        <w:rPr>
          <w:sz w:val="28"/>
          <w:szCs w:val="28"/>
        </w:rPr>
        <w:t xml:space="preserve">–  для хозяйственных целей - не менее </w:t>
      </w:r>
      <w:smartTag w:uri="urn:schemas-microsoft-com:office:smarttags" w:element="metricconverter">
        <w:smartTagPr>
          <w:attr w:name="ProductID" w:val="20 м"/>
        </w:smartTagPr>
        <w:r w:rsidRPr="00030DDE">
          <w:rPr>
            <w:sz w:val="28"/>
            <w:szCs w:val="28"/>
          </w:rPr>
          <w:t>20 м</w:t>
        </w:r>
      </w:smartTag>
      <w:r w:rsidRPr="00030DDE">
        <w:rPr>
          <w:sz w:val="28"/>
          <w:szCs w:val="28"/>
        </w:rPr>
        <w:t>;</w:t>
      </w:r>
    </w:p>
    <w:p w:rsidR="000E3695" w:rsidRPr="00030DDE" w:rsidRDefault="000E3695" w:rsidP="000E3695">
      <w:pPr>
        <w:ind w:firstLine="709"/>
        <w:jc w:val="both"/>
        <w:rPr>
          <w:sz w:val="28"/>
          <w:szCs w:val="28"/>
        </w:rPr>
      </w:pPr>
      <w:r w:rsidRPr="00030DDE">
        <w:rPr>
          <w:sz w:val="28"/>
          <w:szCs w:val="28"/>
        </w:rPr>
        <w:t xml:space="preserve">–  для выгула собак - не менее </w:t>
      </w:r>
      <w:smartTag w:uri="urn:schemas-microsoft-com:office:smarttags" w:element="metricconverter">
        <w:smartTagPr>
          <w:attr w:name="ProductID" w:val="40 м"/>
        </w:smartTagPr>
        <w:r w:rsidRPr="00030DDE">
          <w:rPr>
            <w:sz w:val="28"/>
            <w:szCs w:val="28"/>
          </w:rPr>
          <w:t>40 м</w:t>
        </w:r>
      </w:smartTag>
      <w:r w:rsidRPr="00030DDE">
        <w:rPr>
          <w:sz w:val="28"/>
          <w:szCs w:val="28"/>
        </w:rPr>
        <w:t>;</w:t>
      </w:r>
    </w:p>
    <w:p w:rsidR="000E3695" w:rsidRPr="00030DDE" w:rsidRDefault="000E3695" w:rsidP="000E3695">
      <w:pPr>
        <w:ind w:firstLine="709"/>
        <w:jc w:val="both"/>
        <w:rPr>
          <w:sz w:val="28"/>
          <w:szCs w:val="28"/>
        </w:rPr>
      </w:pPr>
      <w:r w:rsidRPr="00030DDE">
        <w:rPr>
          <w:sz w:val="28"/>
          <w:szCs w:val="28"/>
        </w:rPr>
        <w:t xml:space="preserve">13) Расстояния от площадок для сушки белья не нормируются, расстояния от площадок для мусоросборников до физкультурных площадок, площадок для игр детей и отдыха взрослых должны быть не менее </w:t>
      </w:r>
      <w:smartTag w:uri="urn:schemas-microsoft-com:office:smarttags" w:element="metricconverter">
        <w:smartTagPr>
          <w:attr w:name="ProductID" w:val="20 м"/>
        </w:smartTagPr>
        <w:r w:rsidRPr="00030DDE">
          <w:rPr>
            <w:sz w:val="28"/>
            <w:szCs w:val="28"/>
          </w:rPr>
          <w:t>20 м</w:t>
        </w:r>
      </w:smartTag>
      <w:r w:rsidRPr="00030DDE">
        <w:rPr>
          <w:sz w:val="28"/>
          <w:szCs w:val="28"/>
        </w:rPr>
        <w:t xml:space="preserve">, а расстояния от площадок для хозяйственных целей до наиболее удаленного входа в жилое здание - не более </w:t>
      </w:r>
      <w:smartTag w:uri="urn:schemas-microsoft-com:office:smarttags" w:element="metricconverter">
        <w:smartTagPr>
          <w:attr w:name="ProductID" w:val="100 м"/>
        </w:smartTagPr>
        <w:r w:rsidRPr="00030DDE">
          <w:rPr>
            <w:sz w:val="28"/>
            <w:szCs w:val="28"/>
          </w:rPr>
          <w:t>100 м</w:t>
        </w:r>
      </w:smartTag>
      <w:r w:rsidRPr="00030DDE">
        <w:rPr>
          <w:sz w:val="28"/>
          <w:szCs w:val="28"/>
        </w:rPr>
        <w:t xml:space="preserve"> для домов с мусоропроводами и не более </w:t>
      </w:r>
      <w:smartTag w:uri="urn:schemas-microsoft-com:office:smarttags" w:element="metricconverter">
        <w:smartTagPr>
          <w:attr w:name="ProductID" w:val="50 м"/>
        </w:smartTagPr>
        <w:r w:rsidRPr="00030DDE">
          <w:rPr>
            <w:sz w:val="28"/>
            <w:szCs w:val="28"/>
          </w:rPr>
          <w:t>50 м</w:t>
        </w:r>
      </w:smartTag>
      <w:r w:rsidRPr="00030DDE">
        <w:rPr>
          <w:sz w:val="28"/>
          <w:szCs w:val="28"/>
        </w:rPr>
        <w:t xml:space="preserve"> для домов без мусоропроводов.</w:t>
      </w:r>
    </w:p>
    <w:p w:rsidR="000E3695" w:rsidRPr="00030DDE" w:rsidRDefault="000E3695" w:rsidP="000E3695">
      <w:pPr>
        <w:ind w:firstLine="709"/>
        <w:jc w:val="both"/>
        <w:rPr>
          <w:sz w:val="28"/>
          <w:szCs w:val="28"/>
        </w:rPr>
      </w:pPr>
      <w:r w:rsidRPr="00030DDE">
        <w:rPr>
          <w:sz w:val="28"/>
          <w:szCs w:val="28"/>
        </w:rPr>
        <w:t xml:space="preserve">14) Мусороудаление с территорий малоэтажной жилой застройки следует проводить путем вывозки бытового мусора от площадок с контейнерами, расстояние от которых до границ участков жилых домов, детских учреждений, озелененных площадок следует устанавливать не менее </w:t>
      </w:r>
      <w:smartTag w:uri="urn:schemas-microsoft-com:office:smarttags" w:element="metricconverter">
        <w:smartTagPr>
          <w:attr w:name="ProductID" w:val="50 м"/>
        </w:smartTagPr>
        <w:r w:rsidRPr="00030DDE">
          <w:rPr>
            <w:sz w:val="28"/>
            <w:szCs w:val="28"/>
          </w:rPr>
          <w:t>50 м</w:t>
        </w:r>
      </w:smartTag>
      <w:r w:rsidRPr="00030DDE">
        <w:rPr>
          <w:sz w:val="28"/>
          <w:szCs w:val="28"/>
        </w:rPr>
        <w:t xml:space="preserve">, но не более </w:t>
      </w:r>
      <w:smartTag w:uri="urn:schemas-microsoft-com:office:smarttags" w:element="metricconverter">
        <w:smartTagPr>
          <w:attr w:name="ProductID" w:val="100 м"/>
        </w:smartTagPr>
        <w:r w:rsidRPr="00030DDE">
          <w:rPr>
            <w:sz w:val="28"/>
            <w:szCs w:val="28"/>
          </w:rPr>
          <w:t>100 м</w:t>
        </w:r>
      </w:smartTag>
      <w:r w:rsidRPr="00030DDE">
        <w:rPr>
          <w:sz w:val="28"/>
          <w:szCs w:val="28"/>
        </w:rPr>
        <w:t>.</w:t>
      </w:r>
    </w:p>
    <w:p w:rsidR="000E3695" w:rsidRPr="00030DDE" w:rsidRDefault="000E3695" w:rsidP="000E3695">
      <w:pPr>
        <w:ind w:firstLine="709"/>
        <w:jc w:val="both"/>
        <w:rPr>
          <w:sz w:val="28"/>
          <w:szCs w:val="28"/>
        </w:rPr>
      </w:pPr>
      <w:r w:rsidRPr="00030DDE">
        <w:rPr>
          <w:sz w:val="28"/>
          <w:szCs w:val="28"/>
        </w:rPr>
        <w:t>15) На территории малоэтажной жилой застройки следует предусматривать 100-процентную обеспеченность машино-местами для хранения и парковки легковых автомобилей, мотоциклов, мопедов. Размещение других видов транспортных средств возможно по согласованию с органами местного самоуправления.</w:t>
      </w:r>
    </w:p>
    <w:p w:rsidR="000E3695" w:rsidRPr="00030DDE" w:rsidRDefault="000E3695" w:rsidP="000E3695">
      <w:pPr>
        <w:ind w:firstLine="709"/>
        <w:jc w:val="both"/>
        <w:rPr>
          <w:sz w:val="28"/>
          <w:szCs w:val="28"/>
        </w:rPr>
      </w:pPr>
      <w:r w:rsidRPr="00030DDE">
        <w:rPr>
          <w:sz w:val="28"/>
          <w:szCs w:val="28"/>
        </w:rPr>
        <w:t>16) При устройстве гаражей (в том числе пристроенных) в цокольном, подвальном этажах двухквартирных и блокированных домов допускается их проектирование без соблюдения нормативов расчета стоянок автомобилей.</w:t>
      </w:r>
    </w:p>
    <w:p w:rsidR="000E3695" w:rsidRPr="00030DDE" w:rsidRDefault="000E3695" w:rsidP="000E3695">
      <w:pPr>
        <w:ind w:firstLine="709"/>
        <w:jc w:val="both"/>
        <w:rPr>
          <w:sz w:val="28"/>
          <w:szCs w:val="28"/>
        </w:rPr>
      </w:pPr>
      <w:r w:rsidRPr="00030DDE">
        <w:rPr>
          <w:sz w:val="28"/>
          <w:szCs w:val="28"/>
        </w:rPr>
        <w:t>17) Коэффициент использования земельного участка:</w:t>
      </w:r>
    </w:p>
    <w:p w:rsidR="000E3695" w:rsidRPr="00030DDE" w:rsidRDefault="000E3695" w:rsidP="000E3695">
      <w:pPr>
        <w:ind w:firstLine="709"/>
        <w:jc w:val="both"/>
        <w:rPr>
          <w:sz w:val="28"/>
          <w:szCs w:val="28"/>
        </w:rPr>
      </w:pPr>
      <w:r w:rsidRPr="00030DDE">
        <w:rPr>
          <w:sz w:val="28"/>
          <w:szCs w:val="28"/>
        </w:rPr>
        <w:t>– в границах территории жилой застройки индивидуальными домами усадебного типа – 0,4.</w:t>
      </w:r>
    </w:p>
    <w:p w:rsidR="000E3695" w:rsidRPr="00030DDE" w:rsidRDefault="000E3695" w:rsidP="000E3695">
      <w:pPr>
        <w:ind w:firstLine="709"/>
        <w:jc w:val="both"/>
        <w:rPr>
          <w:sz w:val="28"/>
          <w:szCs w:val="28"/>
        </w:rPr>
      </w:pPr>
      <w:r w:rsidRPr="00030DDE">
        <w:rPr>
          <w:sz w:val="28"/>
          <w:szCs w:val="28"/>
        </w:rPr>
        <w:t>– в границах территории застройки жилыми домами блокированного типа – 0,8 –  1,6.</w:t>
      </w:r>
    </w:p>
    <w:p w:rsidR="000E3695" w:rsidRPr="00030DDE" w:rsidRDefault="000E3695" w:rsidP="000E3695">
      <w:pPr>
        <w:ind w:firstLine="709"/>
        <w:jc w:val="both"/>
        <w:rPr>
          <w:sz w:val="28"/>
          <w:szCs w:val="28"/>
        </w:rPr>
      </w:pPr>
      <w:r w:rsidRPr="00030DDE">
        <w:rPr>
          <w:sz w:val="28"/>
          <w:szCs w:val="28"/>
        </w:rPr>
        <w:t>– в границах территории многоквартирной жилой застройки – 0,8.</w:t>
      </w:r>
    </w:p>
    <w:p w:rsidR="000E3695" w:rsidRPr="00030DDE" w:rsidRDefault="000E3695" w:rsidP="000E3695">
      <w:pPr>
        <w:ind w:firstLine="709"/>
        <w:jc w:val="both"/>
        <w:rPr>
          <w:sz w:val="28"/>
          <w:szCs w:val="28"/>
        </w:rPr>
      </w:pPr>
      <w:r w:rsidRPr="00030DDE">
        <w:rPr>
          <w:sz w:val="28"/>
          <w:szCs w:val="28"/>
        </w:rPr>
        <w:t>18) Вспомогательные строения, за исключением гаражей, размещать со стороны улиц не допускается.</w:t>
      </w:r>
    </w:p>
    <w:p w:rsidR="000E3695" w:rsidRPr="00030DDE" w:rsidRDefault="000E3695" w:rsidP="000E3695">
      <w:pPr>
        <w:ind w:firstLine="709"/>
        <w:jc w:val="both"/>
        <w:rPr>
          <w:sz w:val="28"/>
          <w:szCs w:val="28"/>
        </w:rPr>
      </w:pPr>
      <w:r w:rsidRPr="00030DDE">
        <w:rPr>
          <w:sz w:val="28"/>
          <w:szCs w:val="28"/>
        </w:rPr>
        <w:t>19) На территории малоэтажной застройки для жителей многоквартирных домов хозяйственные постройки для скота и птицы могут выделяться за пределами жилых образований. Для многоквартирных домов допускается устройство встроенных или отдельно стоящих коллективных хранилищ сельскохозяйственных продуктов, площадь которых определяется градостроительным планом земельного участка.</w:t>
      </w:r>
    </w:p>
    <w:p w:rsidR="000E3695" w:rsidRPr="00030DDE" w:rsidRDefault="000E3695" w:rsidP="000E369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30DDE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20) Должны соблюдаться противопожарные требования в соответствии с пунктом </w:t>
      </w:r>
      <w:r w:rsidR="000734F5">
        <w:rPr>
          <w:rFonts w:ascii="Times New Roman" w:hAnsi="Times New Roman" w:cs="Times New Roman"/>
          <w:b w:val="0"/>
          <w:sz w:val="28"/>
          <w:szCs w:val="28"/>
        </w:rPr>
        <w:t>действующим законодательством Российской Федерации</w:t>
      </w:r>
      <w:r w:rsidRPr="00030DDE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E3695" w:rsidRPr="00030DDE" w:rsidRDefault="000E3695" w:rsidP="000E369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30DDE">
        <w:rPr>
          <w:rFonts w:ascii="Times New Roman" w:hAnsi="Times New Roman" w:cs="Times New Roman"/>
          <w:b w:val="0"/>
          <w:sz w:val="28"/>
          <w:szCs w:val="28"/>
        </w:rPr>
        <w:t xml:space="preserve">21)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пунктом </w:t>
      </w:r>
      <w:r w:rsidR="000734F5">
        <w:rPr>
          <w:rFonts w:ascii="Times New Roman" w:hAnsi="Times New Roman" w:cs="Times New Roman"/>
          <w:b w:val="0"/>
          <w:sz w:val="28"/>
          <w:szCs w:val="28"/>
        </w:rPr>
        <w:t>действующим законодательством Российской Федерации</w:t>
      </w:r>
      <w:r w:rsidRPr="00030DDE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E3695" w:rsidRPr="00030DDE" w:rsidRDefault="000E3695" w:rsidP="000E3695">
      <w:pPr>
        <w:ind w:firstLine="709"/>
        <w:jc w:val="both"/>
        <w:rPr>
          <w:sz w:val="28"/>
          <w:szCs w:val="28"/>
        </w:rPr>
      </w:pPr>
      <w:r w:rsidRPr="00030DDE">
        <w:rPr>
          <w:sz w:val="28"/>
          <w:szCs w:val="28"/>
        </w:rPr>
        <w:t>Ограничения использования земельных участков и окс:</w:t>
      </w:r>
    </w:p>
    <w:p w:rsidR="000E3695" w:rsidRPr="00030DDE" w:rsidRDefault="000E3695" w:rsidP="000E3695">
      <w:pPr>
        <w:ind w:firstLine="709"/>
        <w:jc w:val="both"/>
        <w:rPr>
          <w:sz w:val="28"/>
          <w:szCs w:val="28"/>
        </w:rPr>
      </w:pPr>
      <w:r w:rsidRPr="00030DDE">
        <w:rPr>
          <w:sz w:val="28"/>
          <w:szCs w:val="28"/>
        </w:rPr>
        <w:t>Не допускается размещение хозяйственных построек со стороны улиц, за исключением гаражей. При проектировании и строительстве в зонах затопления необходимо предусматривать инженерную защиту от затопления и подтопления зданий.</w:t>
      </w:r>
    </w:p>
    <w:p w:rsidR="000E3695" w:rsidRPr="00030DDE" w:rsidRDefault="000E3695" w:rsidP="000E3695">
      <w:pPr>
        <w:pStyle w:val="Iauiue"/>
        <w:tabs>
          <w:tab w:val="left" w:pos="360"/>
          <w:tab w:val="left" w:pos="1260"/>
        </w:tabs>
        <w:jc w:val="both"/>
        <w:rPr>
          <w:bCs/>
          <w:color w:val="365F91"/>
          <w:sz w:val="28"/>
          <w:szCs w:val="28"/>
          <w:u w:val="single"/>
        </w:rPr>
      </w:pPr>
    </w:p>
    <w:p w:rsidR="000E3695" w:rsidRPr="00030DDE" w:rsidRDefault="000E3695" w:rsidP="000E3695">
      <w:pPr>
        <w:ind w:firstLine="709"/>
        <w:jc w:val="center"/>
        <w:rPr>
          <w:rFonts w:eastAsia="SimSun"/>
          <w:sz w:val="28"/>
          <w:szCs w:val="28"/>
          <w:lang w:eastAsia="zh-CN"/>
        </w:rPr>
      </w:pPr>
      <w:r w:rsidRPr="00030DDE">
        <w:rPr>
          <w:rFonts w:eastAsia="SimSun"/>
          <w:sz w:val="28"/>
          <w:szCs w:val="28"/>
          <w:lang w:eastAsia="zh-CN"/>
        </w:rPr>
        <w:t>Ж – ЛПХ.</w:t>
      </w:r>
      <w:r w:rsidRPr="00030DDE">
        <w:rPr>
          <w:rFonts w:eastAsia="SimSun"/>
          <w:bCs/>
          <w:sz w:val="28"/>
          <w:szCs w:val="28"/>
          <w:lang w:eastAsia="zh-CN"/>
        </w:rPr>
        <w:t xml:space="preserve"> Зона личного подсобного хозяйства</w:t>
      </w:r>
    </w:p>
    <w:p w:rsidR="000E3695" w:rsidRPr="00030DDE" w:rsidRDefault="000E3695" w:rsidP="000E3695">
      <w:pPr>
        <w:ind w:firstLine="851"/>
        <w:rPr>
          <w:rFonts w:eastAsia="SimSun"/>
          <w:sz w:val="28"/>
          <w:szCs w:val="28"/>
          <w:u w:val="single"/>
          <w:lang w:eastAsia="zh-CN"/>
        </w:rPr>
      </w:pPr>
    </w:p>
    <w:p w:rsidR="000E3695" w:rsidRPr="00030DDE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030DDE">
        <w:rPr>
          <w:rFonts w:eastAsia="SimSun"/>
          <w:bCs/>
          <w:iCs/>
          <w:sz w:val="28"/>
          <w:szCs w:val="28"/>
          <w:lang w:eastAsia="zh-CN"/>
        </w:rPr>
        <w:t xml:space="preserve">Зона Ж – ЛПХ выделена </w:t>
      </w:r>
      <w:r w:rsidRPr="00030DDE">
        <w:rPr>
          <w:rFonts w:eastAsia="SimSun"/>
          <w:bCs/>
          <w:sz w:val="28"/>
          <w:szCs w:val="28"/>
          <w:lang w:eastAsia="zh-CN"/>
        </w:rPr>
        <w:t>для ведения личного подсобного хозяйства используются предоставленный и (или) приобретенный для этих целей земельный участок, жилой дом, производственные, бытовые и иные здания, строения и сооружения, в том числе теплицы, а также сельскохозяйственные животные, пчелы и птица, сельскохозяйственная техника, инвентарь, оборудование, транспортные средства и иное имущество, принадлежащее на праве собственности или ином праве гражданам, ведущим личное подсобное хозяйство.</w:t>
      </w:r>
    </w:p>
    <w:p w:rsidR="000E3695" w:rsidRPr="00030DDE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030DDE">
        <w:rPr>
          <w:rFonts w:eastAsia="SimSun"/>
          <w:bCs/>
          <w:sz w:val="28"/>
          <w:szCs w:val="28"/>
          <w:lang w:eastAsia="zh-CN"/>
        </w:rPr>
        <w:t>Правовое регулирование ведения гражданами личного подсобного хозяйства осуществляется в соответствии с Конституцией Российской Федерации, Земельным кодексом Российской Федерации, Федеральным законом "О личном подсобном хозяйстве", другими федеральными законами, иными правовыми актами Российской Федерации, а также Законом Краснодарского края от 7 июня 2004 года N 721-КЗ "О государственной поддержке развития личных подсобных хозяйств на территории Краснодарского края", иными принимаемыми в соответствии с ними законами и иными нормативными правовыми актами Краснодарского края и органов местного самоуправления.</w:t>
      </w:r>
    </w:p>
    <w:p w:rsidR="000E3695" w:rsidRPr="000E3695" w:rsidRDefault="000E3695" w:rsidP="000E3695">
      <w:pPr>
        <w:ind w:firstLine="851"/>
        <w:rPr>
          <w:rFonts w:eastAsia="SimSun"/>
          <w:iCs/>
          <w:sz w:val="24"/>
          <w:szCs w:val="24"/>
          <w:u w:val="single"/>
          <w:lang w:eastAsia="zh-CN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8"/>
        <w:gridCol w:w="4962"/>
        <w:gridCol w:w="2264"/>
      </w:tblGrid>
      <w:tr w:rsidR="000E3695" w:rsidRPr="000E3695" w:rsidTr="00030DDE">
        <w:trPr>
          <w:jc w:val="center"/>
        </w:trPr>
        <w:tc>
          <w:tcPr>
            <w:tcW w:w="2408" w:type="dxa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Наименование вида разрешенного использования земельного участка</w:t>
            </w:r>
          </w:p>
          <w:p w:rsidR="000E3695" w:rsidRPr="000E3695" w:rsidRDefault="000E3695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  <w:hideMark/>
          </w:tcPr>
          <w:p w:rsidR="000E3695" w:rsidRPr="000E3695" w:rsidRDefault="000E3695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Описание вида разрешенного использования земельного участка</w:t>
            </w:r>
          </w:p>
        </w:tc>
        <w:tc>
          <w:tcPr>
            <w:tcW w:w="2264" w:type="dxa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Код (числовое обозначение) вида разрешенного использования земельного участка</w:t>
            </w:r>
          </w:p>
        </w:tc>
      </w:tr>
      <w:tr w:rsidR="00030DDE" w:rsidRPr="000E3695" w:rsidTr="00030DDE">
        <w:trPr>
          <w:jc w:val="center"/>
        </w:trPr>
        <w:tc>
          <w:tcPr>
            <w:tcW w:w="2408" w:type="dxa"/>
            <w:vAlign w:val="center"/>
            <w:hideMark/>
          </w:tcPr>
          <w:p w:rsidR="00030DDE" w:rsidRPr="000E3695" w:rsidRDefault="00030DDE" w:rsidP="00030DD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962" w:type="dxa"/>
            <w:vAlign w:val="center"/>
            <w:hideMark/>
          </w:tcPr>
          <w:p w:rsidR="00030DDE" w:rsidRPr="000E3695" w:rsidRDefault="00030DDE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264" w:type="dxa"/>
            <w:vAlign w:val="center"/>
            <w:hideMark/>
          </w:tcPr>
          <w:p w:rsidR="00030DDE" w:rsidRPr="000E3695" w:rsidRDefault="00030DDE" w:rsidP="00EC02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E3695" w:rsidRPr="000E3695" w:rsidTr="00EC02C5">
        <w:trPr>
          <w:jc w:val="center"/>
        </w:trPr>
        <w:tc>
          <w:tcPr>
            <w:tcW w:w="9634" w:type="dxa"/>
            <w:gridSpan w:val="3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ОСНОВНЫЕ ВИДЫ РАЗРЕШЕННОГО ИСПОЛЬЗОВАНИЯ ЗЕМЕЛЬНЫХ УЧАСТКОВ</w:t>
            </w:r>
          </w:p>
        </w:tc>
      </w:tr>
      <w:tr w:rsidR="000E3695" w:rsidRPr="000E3695" w:rsidTr="00030DDE">
        <w:trPr>
          <w:jc w:val="center"/>
        </w:trPr>
        <w:tc>
          <w:tcPr>
            <w:tcW w:w="2408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4962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жилого дома, не предназначенного для раздела на квартиры (дома, пригодные для постоянного проживания и высотой не выше трех надземных этажей);</w:t>
            </w: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 xml:space="preserve">производство сельскохозяйственной </w:t>
            </w:r>
          </w:p>
        </w:tc>
        <w:tc>
          <w:tcPr>
            <w:tcW w:w="2264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2.2</w:t>
            </w:r>
          </w:p>
        </w:tc>
      </w:tr>
      <w:tr w:rsidR="00EC02C5" w:rsidRPr="000E3695" w:rsidTr="00030DDE">
        <w:trPr>
          <w:jc w:val="center"/>
        </w:trPr>
        <w:tc>
          <w:tcPr>
            <w:tcW w:w="2408" w:type="dxa"/>
            <w:vAlign w:val="center"/>
            <w:hideMark/>
          </w:tcPr>
          <w:p w:rsidR="00EC02C5" w:rsidRPr="00EC02C5" w:rsidRDefault="00EC02C5" w:rsidP="00EC02C5">
            <w:pPr>
              <w:jc w:val="center"/>
            </w:pPr>
            <w:r>
              <w:lastRenderedPageBreak/>
              <w:t>1</w:t>
            </w:r>
          </w:p>
        </w:tc>
        <w:tc>
          <w:tcPr>
            <w:tcW w:w="4962" w:type="dxa"/>
            <w:vAlign w:val="center"/>
            <w:hideMark/>
          </w:tcPr>
          <w:p w:rsidR="00EC02C5" w:rsidRPr="000E3695" w:rsidRDefault="00EC02C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4" w:type="dxa"/>
            <w:vAlign w:val="center"/>
            <w:hideMark/>
          </w:tcPr>
          <w:p w:rsidR="00EC02C5" w:rsidRPr="000E3695" w:rsidRDefault="00EC02C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C02C5" w:rsidRPr="000E3695" w:rsidTr="00030DDE">
        <w:trPr>
          <w:jc w:val="center"/>
        </w:trPr>
        <w:tc>
          <w:tcPr>
            <w:tcW w:w="2408" w:type="dxa"/>
            <w:vAlign w:val="center"/>
            <w:hideMark/>
          </w:tcPr>
          <w:p w:rsidR="00EC02C5" w:rsidRDefault="00EC02C5" w:rsidP="00EC02C5">
            <w:pPr>
              <w:pStyle w:val="afff2"/>
              <w:rPr>
                <w:rFonts w:ascii="Times New Roman" w:hAnsi="Times New Roman" w:cs="Times New Roman"/>
              </w:rPr>
            </w:pPr>
          </w:p>
          <w:p w:rsidR="00EC02C5" w:rsidRPr="00EC02C5" w:rsidRDefault="00EC02C5" w:rsidP="00EC02C5"/>
        </w:tc>
        <w:tc>
          <w:tcPr>
            <w:tcW w:w="4962" w:type="dxa"/>
            <w:vAlign w:val="center"/>
            <w:hideMark/>
          </w:tcPr>
          <w:p w:rsidR="00EC02C5" w:rsidRPr="000E3695" w:rsidRDefault="00EC02C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продукции;</w:t>
            </w:r>
          </w:p>
          <w:p w:rsidR="00EC02C5" w:rsidRPr="000E3695" w:rsidRDefault="00EC02C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гаража и иных вспомогательных сооружений;</w:t>
            </w:r>
          </w:p>
          <w:p w:rsidR="00EC02C5" w:rsidRPr="000E3695" w:rsidRDefault="00EC02C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содержание сельскохозяйственных животных</w:t>
            </w:r>
          </w:p>
        </w:tc>
        <w:tc>
          <w:tcPr>
            <w:tcW w:w="2264" w:type="dxa"/>
            <w:vAlign w:val="center"/>
            <w:hideMark/>
          </w:tcPr>
          <w:p w:rsidR="00EC02C5" w:rsidRPr="000E3695" w:rsidRDefault="00EC02C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0DDE" w:rsidRPr="000E3695" w:rsidTr="00030DDE">
        <w:trPr>
          <w:jc w:val="center"/>
        </w:trPr>
        <w:tc>
          <w:tcPr>
            <w:tcW w:w="2408" w:type="dxa"/>
            <w:vAlign w:val="center"/>
            <w:hideMark/>
          </w:tcPr>
          <w:p w:rsidR="00030DDE" w:rsidRPr="00030DDE" w:rsidRDefault="00030DDE" w:rsidP="00030DDE">
            <w:pPr>
              <w:jc w:val="center"/>
            </w:pPr>
          </w:p>
        </w:tc>
        <w:tc>
          <w:tcPr>
            <w:tcW w:w="4962" w:type="dxa"/>
            <w:vAlign w:val="center"/>
            <w:hideMark/>
          </w:tcPr>
          <w:p w:rsidR="00030DDE" w:rsidRPr="000E3695" w:rsidRDefault="00030DDE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4" w:type="dxa"/>
            <w:vAlign w:val="center"/>
            <w:hideMark/>
          </w:tcPr>
          <w:p w:rsidR="00030DDE" w:rsidRPr="000E3695" w:rsidRDefault="00030DDE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695" w:rsidRPr="000E3695" w:rsidTr="00EC02C5">
        <w:trPr>
          <w:jc w:val="center"/>
        </w:trPr>
        <w:tc>
          <w:tcPr>
            <w:tcW w:w="9634" w:type="dxa"/>
            <w:gridSpan w:val="3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</w:p>
        </w:tc>
      </w:tr>
      <w:tr w:rsidR="000E3695" w:rsidRPr="000E3695" w:rsidTr="00030DDE">
        <w:trPr>
          <w:jc w:val="center"/>
        </w:trPr>
        <w:tc>
          <w:tcPr>
            <w:tcW w:w="2408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4962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Размещение объектов капитального строительства в целях обеспечения населения и организаций коммунальными услугами, в частности: поставка воды, тепла, электричества, газа, предоставление услуг связи, отвод канализационных стоков, очистка и уборка объектов недвижимости (котельные, водозаборы, очистные сооружения, насосные станции, водопроводы, линии электропередачи, трансформаторные подстанции, газопроводы, линии связи, телефонные станции, канализация, стоянки, гаражи и мастерские для обслуживания уборочной и аварийной техники, мусоросжигательные и мусороперерабатывающие заводы, полигоны по захоронению и сортировке бытового мусора и отходов, места сбора вещей для их вторичной переработки, а также здания или помещения, предназначенные для приема населения и организаций в связи с предоставлением им коммунальных услуг)</w:t>
            </w:r>
          </w:p>
        </w:tc>
        <w:tc>
          <w:tcPr>
            <w:tcW w:w="2264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3.1</w:t>
            </w:r>
          </w:p>
        </w:tc>
      </w:tr>
      <w:tr w:rsidR="000E3695" w:rsidRPr="000E3695" w:rsidTr="00030DDE">
        <w:trPr>
          <w:jc w:val="center"/>
        </w:trPr>
        <w:tc>
          <w:tcPr>
            <w:tcW w:w="2408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Ведение огородничества</w:t>
            </w:r>
          </w:p>
        </w:tc>
        <w:tc>
          <w:tcPr>
            <w:tcW w:w="4962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Осуществление деятельности, связанной с выращиванием ягодных, овощных, бахчевых или иных сельскохозяйственных культур и картофеля; размещение некапитального жилого строения и хозяйственных строений и сооружений, предназначенных для хранения сельскохозяйственных орудий труда и выращенной сельскохозяйственной продукции</w:t>
            </w:r>
          </w:p>
        </w:tc>
        <w:tc>
          <w:tcPr>
            <w:tcW w:w="2264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13.1</w:t>
            </w:r>
          </w:p>
        </w:tc>
      </w:tr>
      <w:tr w:rsidR="000E3695" w:rsidRPr="000E3695" w:rsidTr="00030DDE">
        <w:trPr>
          <w:jc w:val="center"/>
        </w:trPr>
        <w:tc>
          <w:tcPr>
            <w:tcW w:w="2408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Ведение садоводства</w:t>
            </w:r>
          </w:p>
        </w:tc>
        <w:tc>
          <w:tcPr>
            <w:tcW w:w="4962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Осуществление деятельности, связанной с выращиванием плодовых, ягодных, овощных, бахчевых или иных сельскохозяйственных культур и картофеля;</w:t>
            </w: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садового дома, предназначенного для отдыха и не подлежащего разделу на квартиры;</w:t>
            </w: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хозяйственных строений и сооружений</w:t>
            </w:r>
          </w:p>
        </w:tc>
        <w:tc>
          <w:tcPr>
            <w:tcW w:w="2264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13.2</w:t>
            </w:r>
          </w:p>
        </w:tc>
      </w:tr>
      <w:tr w:rsidR="000E3695" w:rsidRPr="000E3695" w:rsidTr="00030DDE">
        <w:trPr>
          <w:jc w:val="center"/>
        </w:trPr>
        <w:tc>
          <w:tcPr>
            <w:tcW w:w="2408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Историко-культурная деятельность</w:t>
            </w:r>
          </w:p>
        </w:tc>
        <w:tc>
          <w:tcPr>
            <w:tcW w:w="4962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 xml:space="preserve"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</w:t>
            </w:r>
          </w:p>
        </w:tc>
        <w:tc>
          <w:tcPr>
            <w:tcW w:w="2264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9.3</w:t>
            </w:r>
          </w:p>
        </w:tc>
      </w:tr>
      <w:tr w:rsidR="00EC02C5" w:rsidRPr="000E3695" w:rsidTr="00030DDE">
        <w:trPr>
          <w:jc w:val="center"/>
        </w:trPr>
        <w:tc>
          <w:tcPr>
            <w:tcW w:w="2408" w:type="dxa"/>
            <w:vAlign w:val="center"/>
            <w:hideMark/>
          </w:tcPr>
          <w:p w:rsidR="00EC02C5" w:rsidRPr="00EC02C5" w:rsidRDefault="00EC02C5" w:rsidP="00EC02C5">
            <w:r>
              <w:lastRenderedPageBreak/>
              <w:t>1</w:t>
            </w:r>
          </w:p>
        </w:tc>
        <w:tc>
          <w:tcPr>
            <w:tcW w:w="4962" w:type="dxa"/>
            <w:vAlign w:val="center"/>
            <w:hideMark/>
          </w:tcPr>
          <w:p w:rsidR="00EC02C5" w:rsidRPr="000E3695" w:rsidRDefault="00EC02C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4" w:type="dxa"/>
            <w:vAlign w:val="center"/>
            <w:hideMark/>
          </w:tcPr>
          <w:p w:rsidR="00EC02C5" w:rsidRPr="000E3695" w:rsidRDefault="00EC02C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30DDE" w:rsidRPr="000E3695" w:rsidTr="00030DDE">
        <w:trPr>
          <w:jc w:val="center"/>
        </w:trPr>
        <w:tc>
          <w:tcPr>
            <w:tcW w:w="2408" w:type="dxa"/>
            <w:vAlign w:val="center"/>
            <w:hideMark/>
          </w:tcPr>
          <w:p w:rsidR="00030DDE" w:rsidRPr="00030DDE" w:rsidRDefault="00030DDE" w:rsidP="00030DDE">
            <w:pPr>
              <w:pStyle w:val="afff2"/>
              <w:jc w:val="center"/>
            </w:pPr>
          </w:p>
        </w:tc>
        <w:tc>
          <w:tcPr>
            <w:tcW w:w="4962" w:type="dxa"/>
            <w:vAlign w:val="center"/>
            <w:hideMark/>
          </w:tcPr>
          <w:p w:rsidR="00030DDE" w:rsidRPr="000E3695" w:rsidRDefault="00030DDE" w:rsidP="00030DDE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4" w:type="dxa"/>
            <w:vAlign w:val="center"/>
            <w:hideMark/>
          </w:tcPr>
          <w:p w:rsidR="00030DDE" w:rsidRPr="000E3695" w:rsidRDefault="00030DDE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0DDE" w:rsidRPr="000E3695" w:rsidTr="00030DDE">
        <w:trPr>
          <w:jc w:val="center"/>
        </w:trPr>
        <w:tc>
          <w:tcPr>
            <w:tcW w:w="2408" w:type="dxa"/>
            <w:vAlign w:val="center"/>
            <w:hideMark/>
          </w:tcPr>
          <w:p w:rsidR="00030DDE" w:rsidRDefault="00030DDE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  <w:p w:rsidR="00030DDE" w:rsidRPr="00030DDE" w:rsidRDefault="00030DDE" w:rsidP="00030DDE"/>
        </w:tc>
        <w:tc>
          <w:tcPr>
            <w:tcW w:w="4962" w:type="dxa"/>
            <w:vAlign w:val="center"/>
            <w:hideMark/>
          </w:tcPr>
          <w:p w:rsidR="00030DDE" w:rsidRPr="000E3695" w:rsidRDefault="00030DDE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 xml:space="preserve">деятельность, являющаяся </w:t>
            </w:r>
            <w:r w:rsidR="00EC02C5" w:rsidRPr="000E3695">
              <w:rPr>
                <w:rFonts w:ascii="Times New Roman" w:hAnsi="Times New Roman" w:cs="Times New Roman"/>
              </w:rPr>
              <w:t xml:space="preserve">исторических промыслов, производств и ремесел, недействующих военных и гражданских захоронений, объектов культурного наследия, хозяйственная </w:t>
            </w:r>
            <w:r w:rsidRPr="000E3695">
              <w:rPr>
                <w:rFonts w:ascii="Times New Roman" w:hAnsi="Times New Roman" w:cs="Times New Roman"/>
              </w:rPr>
              <w:t>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2264" w:type="dxa"/>
            <w:vAlign w:val="center"/>
            <w:hideMark/>
          </w:tcPr>
          <w:p w:rsidR="00030DDE" w:rsidRPr="000E3695" w:rsidRDefault="00030DDE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695" w:rsidRPr="000E3695" w:rsidTr="00EC02C5">
        <w:trPr>
          <w:jc w:val="center"/>
        </w:trPr>
        <w:tc>
          <w:tcPr>
            <w:tcW w:w="9634" w:type="dxa"/>
            <w:gridSpan w:val="3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УСЛОВНО РАЗРЕШЕННЫЕ ВИДЫ  ИСПОЛЬЗОВАНИЯ ЗЕМЕЛЬНЫХ УЧАСТКОВ</w:t>
            </w:r>
          </w:p>
        </w:tc>
      </w:tr>
      <w:tr w:rsidR="000E3695" w:rsidRPr="000E3695" w:rsidTr="00030DDE">
        <w:trPr>
          <w:jc w:val="center"/>
        </w:trPr>
        <w:tc>
          <w:tcPr>
            <w:tcW w:w="2408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Амбулаторное ветеринарное обслуживание</w:t>
            </w:r>
          </w:p>
        </w:tc>
        <w:tc>
          <w:tcPr>
            <w:tcW w:w="4962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2264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3.10.1</w:t>
            </w:r>
          </w:p>
        </w:tc>
      </w:tr>
      <w:tr w:rsidR="000E3695" w:rsidRPr="000E3695" w:rsidTr="00030DDE">
        <w:trPr>
          <w:jc w:val="center"/>
        </w:trPr>
        <w:tc>
          <w:tcPr>
            <w:tcW w:w="2408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Склады</w:t>
            </w:r>
          </w:p>
        </w:tc>
        <w:tc>
          <w:tcPr>
            <w:tcW w:w="4962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2264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6.9</w:t>
            </w:r>
          </w:p>
        </w:tc>
      </w:tr>
    </w:tbl>
    <w:p w:rsidR="000E3695" w:rsidRPr="000E3695" w:rsidRDefault="000E3695" w:rsidP="000E3695">
      <w:pPr>
        <w:suppressAutoHyphens/>
        <w:ind w:firstLine="851"/>
        <w:jc w:val="both"/>
        <w:rPr>
          <w:rFonts w:eastAsia="Arial"/>
          <w:bCs/>
          <w:sz w:val="24"/>
          <w:szCs w:val="24"/>
          <w:lang w:eastAsia="ar-SA"/>
        </w:rPr>
      </w:pPr>
    </w:p>
    <w:p w:rsidR="000E3695" w:rsidRPr="00030DDE" w:rsidRDefault="000E3695" w:rsidP="000E3695">
      <w:pPr>
        <w:ind w:firstLine="709"/>
        <w:jc w:val="both"/>
        <w:rPr>
          <w:rFonts w:eastAsia="SimSun"/>
          <w:iCs/>
          <w:sz w:val="28"/>
          <w:szCs w:val="28"/>
          <w:u w:val="single"/>
          <w:lang w:eastAsia="zh-CN"/>
        </w:rPr>
      </w:pPr>
      <w:r w:rsidRPr="00030DDE">
        <w:rPr>
          <w:rFonts w:eastAsia="SimSun"/>
          <w:iCs/>
          <w:sz w:val="28"/>
          <w:szCs w:val="28"/>
          <w:u w:val="single"/>
          <w:lang w:eastAsia="zh-CN"/>
        </w:rPr>
        <w:t xml:space="preserve"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 </w:t>
      </w:r>
    </w:p>
    <w:p w:rsidR="000E3695" w:rsidRPr="00030DDE" w:rsidRDefault="000E3695" w:rsidP="000E3695">
      <w:pPr>
        <w:ind w:firstLine="709"/>
        <w:jc w:val="both"/>
        <w:rPr>
          <w:rFonts w:eastAsia="SimSun"/>
          <w:bCs/>
          <w:sz w:val="28"/>
          <w:szCs w:val="28"/>
          <w:u w:val="single"/>
          <w:lang w:eastAsia="zh-CN"/>
        </w:rPr>
      </w:pPr>
    </w:p>
    <w:p w:rsidR="000E3695" w:rsidRPr="00030DDE" w:rsidRDefault="000E3695" w:rsidP="000E3695">
      <w:pPr>
        <w:keepLines/>
        <w:suppressAutoHyphens/>
        <w:overflowPunct w:val="0"/>
        <w:ind w:firstLine="709"/>
        <w:jc w:val="both"/>
        <w:textAlignment w:val="baseline"/>
        <w:rPr>
          <w:rFonts w:eastAsia="SimSun"/>
          <w:bCs/>
          <w:sz w:val="28"/>
          <w:szCs w:val="28"/>
          <w:lang w:eastAsia="zh-CN"/>
        </w:rPr>
      </w:pPr>
      <w:r w:rsidRPr="00030DDE">
        <w:rPr>
          <w:rFonts w:eastAsia="SimSun"/>
          <w:bCs/>
          <w:sz w:val="28"/>
          <w:szCs w:val="28"/>
          <w:lang w:eastAsia="zh-CN"/>
        </w:rPr>
        <w:t>1) Минимальная и (или) максимальная площадь земельных участков</w:t>
      </w:r>
      <w:r w:rsidRPr="00030DDE">
        <w:rPr>
          <w:rFonts w:eastAsia="SimSun"/>
          <w:bCs/>
          <w:iCs/>
          <w:sz w:val="28"/>
          <w:szCs w:val="28"/>
          <w:lang w:eastAsia="zh-CN"/>
        </w:rPr>
        <w:t>:</w:t>
      </w:r>
    </w:p>
    <w:p w:rsidR="000E3695" w:rsidRPr="00030DDE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030DDE">
        <w:rPr>
          <w:rFonts w:eastAsia="SimSun"/>
          <w:bCs/>
          <w:sz w:val="28"/>
          <w:szCs w:val="28"/>
          <w:lang w:eastAsia="zh-CN"/>
        </w:rPr>
        <w:t xml:space="preserve">-для ведения личного подсобного хозяйства – 0,06 -3,0 га; </w:t>
      </w:r>
    </w:p>
    <w:p w:rsidR="000E3695" w:rsidRPr="00030DDE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030DDE">
        <w:rPr>
          <w:rFonts w:eastAsia="SimSun"/>
          <w:bCs/>
          <w:sz w:val="28"/>
          <w:szCs w:val="28"/>
          <w:lang w:eastAsia="zh-CN"/>
        </w:rPr>
        <w:t xml:space="preserve">В то же время при совершении сделок с земельными участками, а также в иных случаях, при которых происходит их деление, не допускается выдел в натуре земельных участков, площадь которых менее 500 квадратных метров, при ширине участка не менее </w:t>
      </w:r>
      <w:smartTag w:uri="urn:schemas-microsoft-com:office:smarttags" w:element="metricconverter">
        <w:smartTagPr>
          <w:attr w:name="ProductID" w:val="12 метров"/>
        </w:smartTagPr>
        <w:r w:rsidRPr="00030DDE">
          <w:rPr>
            <w:rFonts w:eastAsia="SimSun"/>
            <w:bCs/>
            <w:sz w:val="28"/>
            <w:szCs w:val="28"/>
            <w:lang w:eastAsia="zh-CN"/>
          </w:rPr>
          <w:t>12 метров</w:t>
        </w:r>
      </w:smartTag>
      <w:r w:rsidRPr="00030DDE">
        <w:rPr>
          <w:rFonts w:eastAsia="SimSun"/>
          <w:bCs/>
          <w:sz w:val="28"/>
          <w:szCs w:val="28"/>
          <w:lang w:eastAsia="zh-CN"/>
        </w:rPr>
        <w:t>, - для земельных участков, предоставленных для ведения личного подсобного хозяйства;</w:t>
      </w:r>
    </w:p>
    <w:p w:rsidR="000E3695" w:rsidRPr="00030DDE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030DDE">
        <w:rPr>
          <w:rFonts w:eastAsia="SimSun"/>
          <w:bCs/>
          <w:sz w:val="28"/>
          <w:szCs w:val="28"/>
          <w:lang w:eastAsia="zh-CN"/>
        </w:rPr>
        <w:t xml:space="preserve">2) минимальная (максимальная) ширина земельных участков вдоль фронта улицы (проезда) – 12 - </w:t>
      </w:r>
      <w:smartTag w:uri="urn:schemas-microsoft-com:office:smarttags" w:element="metricconverter">
        <w:smartTagPr>
          <w:attr w:name="ProductID" w:val="32 м"/>
        </w:smartTagPr>
        <w:r w:rsidRPr="00030DDE">
          <w:rPr>
            <w:rFonts w:eastAsia="SimSun"/>
            <w:bCs/>
            <w:sz w:val="28"/>
            <w:szCs w:val="28"/>
            <w:lang w:eastAsia="zh-CN"/>
          </w:rPr>
          <w:t>32 м</w:t>
        </w:r>
      </w:smartTag>
      <w:r w:rsidRPr="00030DDE">
        <w:rPr>
          <w:rFonts w:eastAsia="SimSun"/>
          <w:bCs/>
          <w:sz w:val="28"/>
          <w:szCs w:val="28"/>
          <w:lang w:eastAsia="zh-CN"/>
        </w:rPr>
        <w:t>;</w:t>
      </w:r>
    </w:p>
    <w:p w:rsidR="000E3695" w:rsidRPr="00030DDE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030DDE">
        <w:rPr>
          <w:rFonts w:eastAsia="SimSun"/>
          <w:bCs/>
          <w:sz w:val="28"/>
          <w:szCs w:val="28"/>
          <w:lang w:eastAsia="zh-CN"/>
        </w:rPr>
        <w:t xml:space="preserve">3) максимальное количество надземных этажей зданий – 3 этажа (или 2 этажа с возможностью использования дополнительно мансардного этажа); </w:t>
      </w:r>
    </w:p>
    <w:p w:rsidR="000E3695" w:rsidRPr="00030DDE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030DDE">
        <w:rPr>
          <w:rFonts w:eastAsia="SimSun"/>
          <w:bCs/>
          <w:sz w:val="28"/>
          <w:szCs w:val="28"/>
          <w:lang w:eastAsia="zh-CN"/>
        </w:rPr>
        <w:t xml:space="preserve">4) максимальная высота зданий от уровня земли до верха перекрытия последнего этажа (или конька кровли) - </w:t>
      </w:r>
      <w:smartTag w:uri="urn:schemas-microsoft-com:office:smarttags" w:element="metricconverter">
        <w:smartTagPr>
          <w:attr w:name="ProductID" w:val="12 м"/>
        </w:smartTagPr>
        <w:r w:rsidRPr="00030DDE">
          <w:rPr>
            <w:rFonts w:eastAsia="SimSun"/>
            <w:bCs/>
            <w:sz w:val="28"/>
            <w:szCs w:val="28"/>
            <w:lang w:eastAsia="zh-CN"/>
          </w:rPr>
          <w:t>12 м</w:t>
        </w:r>
      </w:smartTag>
      <w:r w:rsidRPr="00030DDE">
        <w:rPr>
          <w:rFonts w:eastAsia="SimSun"/>
          <w:bCs/>
          <w:sz w:val="28"/>
          <w:szCs w:val="28"/>
          <w:lang w:eastAsia="zh-CN"/>
        </w:rPr>
        <w:t xml:space="preserve">; </w:t>
      </w:r>
    </w:p>
    <w:p w:rsidR="000E3695" w:rsidRPr="00030DDE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030DDE">
        <w:rPr>
          <w:rFonts w:eastAsia="SimSun"/>
          <w:bCs/>
          <w:sz w:val="28"/>
          <w:szCs w:val="28"/>
          <w:lang w:eastAsia="zh-CN"/>
        </w:rPr>
        <w:t>5) максимальный процент застройки участка - 70%;</w:t>
      </w:r>
    </w:p>
    <w:p w:rsidR="000E3695" w:rsidRPr="00030DDE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030DDE">
        <w:rPr>
          <w:rFonts w:eastAsia="SimSun"/>
          <w:bCs/>
          <w:sz w:val="28"/>
          <w:szCs w:val="28"/>
          <w:lang w:eastAsia="zh-CN"/>
        </w:rPr>
        <w:t xml:space="preserve">6) минимальный отступ строений от красной линии улиц не менее чем на - </w:t>
      </w:r>
      <w:smartTag w:uri="urn:schemas-microsoft-com:office:smarttags" w:element="metricconverter">
        <w:smartTagPr>
          <w:attr w:name="ProductID" w:val="5 м"/>
        </w:smartTagPr>
        <w:r w:rsidRPr="00030DDE">
          <w:rPr>
            <w:rFonts w:eastAsia="SimSun"/>
            <w:bCs/>
            <w:sz w:val="28"/>
            <w:szCs w:val="28"/>
            <w:lang w:eastAsia="zh-CN"/>
          </w:rPr>
          <w:t>5 м</w:t>
        </w:r>
      </w:smartTag>
      <w:r w:rsidRPr="00030DDE">
        <w:rPr>
          <w:rFonts w:eastAsia="SimSun"/>
          <w:bCs/>
          <w:sz w:val="28"/>
          <w:szCs w:val="28"/>
          <w:lang w:eastAsia="zh-CN"/>
        </w:rPr>
        <w:t xml:space="preserve">, от красной линии проездов не менее чем на </w:t>
      </w:r>
      <w:smartTag w:uri="urn:schemas-microsoft-com:office:smarttags" w:element="metricconverter">
        <w:smartTagPr>
          <w:attr w:name="ProductID" w:val="-3 м"/>
        </w:smartTagPr>
        <w:r w:rsidRPr="00030DDE">
          <w:rPr>
            <w:rFonts w:eastAsia="SimSun"/>
            <w:bCs/>
            <w:sz w:val="28"/>
            <w:szCs w:val="28"/>
            <w:lang w:eastAsia="zh-CN"/>
          </w:rPr>
          <w:t>-3 м</w:t>
        </w:r>
      </w:smartTag>
      <w:r w:rsidRPr="00030DDE">
        <w:rPr>
          <w:rFonts w:eastAsia="SimSun"/>
          <w:bCs/>
          <w:sz w:val="28"/>
          <w:szCs w:val="28"/>
          <w:lang w:eastAsia="zh-CN"/>
        </w:rPr>
        <w:t xml:space="preserve">. </w:t>
      </w:r>
    </w:p>
    <w:p w:rsidR="000E3695" w:rsidRPr="00030DDE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030DDE">
        <w:rPr>
          <w:rFonts w:eastAsia="SimSun"/>
          <w:bCs/>
          <w:sz w:val="28"/>
          <w:szCs w:val="28"/>
          <w:lang w:eastAsia="zh-CN"/>
        </w:rPr>
        <w:lastRenderedPageBreak/>
        <w:t xml:space="preserve">7) Расстояние от хозяйственных построек до красных линий улиц и проездов должно быть не менее - </w:t>
      </w:r>
      <w:smartTag w:uri="urn:schemas-microsoft-com:office:smarttags" w:element="metricconverter">
        <w:smartTagPr>
          <w:attr w:name="ProductID" w:val="5 м"/>
        </w:smartTagPr>
        <w:r w:rsidRPr="00030DDE">
          <w:rPr>
            <w:rFonts w:eastAsia="SimSun"/>
            <w:bCs/>
            <w:sz w:val="28"/>
            <w:szCs w:val="28"/>
            <w:lang w:eastAsia="zh-CN"/>
          </w:rPr>
          <w:t>5 м</w:t>
        </w:r>
      </w:smartTag>
      <w:r w:rsidRPr="00030DDE">
        <w:rPr>
          <w:rFonts w:eastAsia="SimSun"/>
          <w:bCs/>
          <w:sz w:val="28"/>
          <w:szCs w:val="28"/>
          <w:lang w:eastAsia="zh-CN"/>
        </w:rPr>
        <w:t>.</w:t>
      </w:r>
    </w:p>
    <w:p w:rsidR="000E3695" w:rsidRPr="00030DDE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030DDE">
        <w:rPr>
          <w:rFonts w:eastAsia="SimSun"/>
          <w:bCs/>
          <w:sz w:val="28"/>
          <w:szCs w:val="28"/>
          <w:lang w:eastAsia="zh-CN"/>
        </w:rPr>
        <w:t xml:space="preserve">8) минимальный отступ от границ соседнего участка до жилого дома - </w:t>
      </w:r>
      <w:smartTag w:uri="urn:schemas-microsoft-com:office:smarttags" w:element="metricconverter">
        <w:smartTagPr>
          <w:attr w:name="ProductID" w:val="1 м"/>
        </w:smartTagPr>
        <w:r w:rsidRPr="00030DDE">
          <w:rPr>
            <w:rFonts w:eastAsia="SimSun"/>
            <w:bCs/>
            <w:sz w:val="28"/>
            <w:szCs w:val="28"/>
            <w:lang w:eastAsia="zh-CN"/>
          </w:rPr>
          <w:t>1 м</w:t>
        </w:r>
      </w:smartTag>
      <w:r w:rsidRPr="00030DDE">
        <w:rPr>
          <w:rFonts w:eastAsia="SimSun"/>
          <w:bCs/>
          <w:sz w:val="28"/>
          <w:szCs w:val="28"/>
          <w:lang w:eastAsia="zh-CN"/>
        </w:rPr>
        <w:t xml:space="preserve">; </w:t>
      </w:r>
    </w:p>
    <w:p w:rsidR="000E3695" w:rsidRPr="00030DDE" w:rsidRDefault="000E3695" w:rsidP="000E3695">
      <w:pPr>
        <w:tabs>
          <w:tab w:val="left" w:pos="-5387"/>
        </w:tabs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030DDE">
        <w:rPr>
          <w:rFonts w:eastAsia="SimSun"/>
          <w:bCs/>
          <w:sz w:val="28"/>
          <w:szCs w:val="28"/>
          <w:lang w:eastAsia="zh-CN"/>
        </w:rPr>
        <w:t>9) минимальный отступ от границ соседнего участка до вспомогательных</w:t>
      </w:r>
    </w:p>
    <w:p w:rsidR="000E3695" w:rsidRPr="00030DDE" w:rsidRDefault="000E3695" w:rsidP="000E3695">
      <w:pPr>
        <w:tabs>
          <w:tab w:val="left" w:pos="-5387"/>
        </w:tabs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030DDE">
        <w:rPr>
          <w:rFonts w:eastAsia="SimSun"/>
          <w:bCs/>
          <w:sz w:val="28"/>
          <w:szCs w:val="28"/>
          <w:lang w:eastAsia="zh-CN"/>
        </w:rPr>
        <w:t xml:space="preserve">  строений (бани, гаражи и др.) - </w:t>
      </w:r>
      <w:smartTag w:uri="urn:schemas-microsoft-com:office:smarttags" w:element="metricconverter">
        <w:smartTagPr>
          <w:attr w:name="ProductID" w:val="1 м"/>
        </w:smartTagPr>
        <w:r w:rsidRPr="00030DDE">
          <w:rPr>
            <w:rFonts w:eastAsia="SimSun"/>
            <w:bCs/>
            <w:sz w:val="28"/>
            <w:szCs w:val="28"/>
            <w:lang w:eastAsia="zh-CN"/>
          </w:rPr>
          <w:t>1 м</w:t>
        </w:r>
      </w:smartTag>
      <w:r w:rsidRPr="00030DDE">
        <w:rPr>
          <w:rFonts w:eastAsia="SimSun"/>
          <w:bCs/>
          <w:sz w:val="28"/>
          <w:szCs w:val="28"/>
          <w:lang w:eastAsia="zh-CN"/>
        </w:rPr>
        <w:t xml:space="preserve">; </w:t>
      </w:r>
    </w:p>
    <w:p w:rsidR="000E3695" w:rsidRPr="00030DDE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030DDE">
        <w:rPr>
          <w:rFonts w:eastAsia="SimSun"/>
          <w:bCs/>
          <w:sz w:val="28"/>
          <w:szCs w:val="28"/>
          <w:lang w:eastAsia="zh-CN"/>
        </w:rPr>
        <w:t xml:space="preserve">10) расстояние от окон жилых комнат до стен соседнего дома и хозяйственных построек (сарая, гаража, бани), расположенных на соседних земельных участках, должно быть не менее - </w:t>
      </w:r>
      <w:smartTag w:uri="urn:schemas-microsoft-com:office:smarttags" w:element="metricconverter">
        <w:smartTagPr>
          <w:attr w:name="ProductID" w:val="6 м"/>
        </w:smartTagPr>
        <w:r w:rsidRPr="00030DDE">
          <w:rPr>
            <w:rFonts w:eastAsia="SimSun"/>
            <w:bCs/>
            <w:sz w:val="28"/>
            <w:szCs w:val="28"/>
            <w:lang w:eastAsia="zh-CN"/>
          </w:rPr>
          <w:t>6 м</w:t>
        </w:r>
      </w:smartTag>
      <w:r w:rsidRPr="00030DDE">
        <w:rPr>
          <w:rFonts w:eastAsia="SimSun"/>
          <w:bCs/>
          <w:sz w:val="28"/>
          <w:szCs w:val="28"/>
          <w:lang w:eastAsia="zh-CN"/>
        </w:rPr>
        <w:t>.</w:t>
      </w:r>
    </w:p>
    <w:p w:rsidR="000E3695" w:rsidRPr="00030DDE" w:rsidRDefault="000E3695" w:rsidP="000E3695">
      <w:pPr>
        <w:tabs>
          <w:tab w:val="left" w:pos="1134"/>
        </w:tabs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030DDE">
        <w:rPr>
          <w:rFonts w:eastAsia="SimSun"/>
          <w:bCs/>
          <w:sz w:val="28"/>
          <w:szCs w:val="28"/>
          <w:lang w:eastAsia="zh-CN"/>
        </w:rPr>
        <w:t xml:space="preserve">11) минимальный отступ от границ соседнего участка до построек для содержания и разведения домашнего скота и птицы – </w:t>
      </w:r>
      <w:smartTag w:uri="urn:schemas-microsoft-com:office:smarttags" w:element="metricconverter">
        <w:smartTagPr>
          <w:attr w:name="ProductID" w:val="4 м"/>
        </w:smartTagPr>
        <w:r w:rsidRPr="00030DDE">
          <w:rPr>
            <w:rFonts w:eastAsia="SimSun"/>
            <w:bCs/>
            <w:sz w:val="28"/>
            <w:szCs w:val="28"/>
            <w:lang w:eastAsia="zh-CN"/>
          </w:rPr>
          <w:t>4 м</w:t>
        </w:r>
      </w:smartTag>
      <w:r w:rsidRPr="00030DDE">
        <w:rPr>
          <w:rFonts w:eastAsia="SimSun"/>
          <w:bCs/>
          <w:sz w:val="28"/>
          <w:szCs w:val="28"/>
          <w:lang w:eastAsia="zh-CN"/>
        </w:rPr>
        <w:t xml:space="preserve">; </w:t>
      </w:r>
    </w:p>
    <w:p w:rsidR="000E3695" w:rsidRPr="00030DDE" w:rsidRDefault="000E3695" w:rsidP="000E3695">
      <w:pPr>
        <w:spacing w:line="276" w:lineRule="auto"/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030DDE">
        <w:rPr>
          <w:rFonts w:eastAsia="SimSun"/>
          <w:bCs/>
          <w:sz w:val="28"/>
          <w:szCs w:val="28"/>
          <w:lang w:eastAsia="zh-CN"/>
        </w:rPr>
        <w:t xml:space="preserve">12) септики: </w:t>
      </w:r>
    </w:p>
    <w:p w:rsidR="000E3695" w:rsidRPr="00030DDE" w:rsidRDefault="000E3695" w:rsidP="000E3695">
      <w:pPr>
        <w:spacing w:line="276" w:lineRule="auto"/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030DDE">
        <w:rPr>
          <w:rFonts w:eastAsia="SimSun"/>
          <w:bCs/>
          <w:sz w:val="28"/>
          <w:szCs w:val="28"/>
          <w:lang w:eastAsia="zh-CN"/>
        </w:rPr>
        <w:t xml:space="preserve">- минимальный отступ от границы соседнего земельного участка – не менее 1м, </w:t>
      </w:r>
    </w:p>
    <w:p w:rsidR="000E3695" w:rsidRPr="00030DDE" w:rsidRDefault="000E3695" w:rsidP="000E3695">
      <w:pPr>
        <w:spacing w:line="276" w:lineRule="auto"/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030DDE">
        <w:rPr>
          <w:rFonts w:eastAsia="SimSun"/>
          <w:bCs/>
          <w:sz w:val="28"/>
          <w:szCs w:val="28"/>
          <w:lang w:eastAsia="zh-CN"/>
        </w:rPr>
        <w:t xml:space="preserve">- водонепроницаемые – на расстоянии не менее </w:t>
      </w:r>
      <w:smartTag w:uri="urn:schemas-microsoft-com:office:smarttags" w:element="metricconverter">
        <w:smartTagPr>
          <w:attr w:name="ProductID" w:val="5 м"/>
        </w:smartTagPr>
        <w:r w:rsidRPr="00030DDE">
          <w:rPr>
            <w:rFonts w:eastAsia="SimSun"/>
            <w:bCs/>
            <w:sz w:val="28"/>
            <w:szCs w:val="28"/>
            <w:lang w:eastAsia="zh-CN"/>
          </w:rPr>
          <w:t>5 м</w:t>
        </w:r>
      </w:smartTag>
      <w:r w:rsidRPr="00030DDE">
        <w:rPr>
          <w:rFonts w:eastAsia="SimSun"/>
          <w:bCs/>
          <w:sz w:val="28"/>
          <w:szCs w:val="28"/>
          <w:lang w:eastAsia="zh-CN"/>
        </w:rPr>
        <w:t xml:space="preserve"> от фундамента построек, </w:t>
      </w:r>
    </w:p>
    <w:p w:rsidR="000E3695" w:rsidRPr="00030DDE" w:rsidRDefault="000E3695" w:rsidP="000E3695">
      <w:pPr>
        <w:spacing w:line="276" w:lineRule="auto"/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030DDE">
        <w:rPr>
          <w:rFonts w:eastAsia="SimSun"/>
          <w:bCs/>
          <w:sz w:val="28"/>
          <w:szCs w:val="28"/>
          <w:lang w:eastAsia="zh-CN"/>
        </w:rPr>
        <w:t>- фильтрующие – на расстоянии не менее 8м от фундамента построек;</w:t>
      </w:r>
    </w:p>
    <w:p w:rsidR="000E3695" w:rsidRPr="00030DDE" w:rsidRDefault="000E3695" w:rsidP="000E3695">
      <w:pPr>
        <w:spacing w:line="276" w:lineRule="auto"/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030DDE">
        <w:rPr>
          <w:rFonts w:eastAsia="SimSun"/>
          <w:bCs/>
          <w:sz w:val="28"/>
          <w:szCs w:val="28"/>
          <w:lang w:eastAsia="zh-CN"/>
        </w:rPr>
        <w:t>13) размещение навесов должно осуществляться  с учетом противопожарных требований и соблюдения нормативной  продолжительности инсоляции придомовых территорий и жилых помещений. Кроме того, устройство навесов не должно ущемлять  законных интересов соседних домовладельцев, в части водоотведения атмосферных осадков с кровли навесов,     при устройстве навесов  минимальный отступ от границы участка – 1м.</w:t>
      </w:r>
    </w:p>
    <w:p w:rsidR="000E3695" w:rsidRPr="00030DDE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030DDE">
        <w:rPr>
          <w:rFonts w:eastAsia="SimSun"/>
          <w:bCs/>
          <w:sz w:val="28"/>
          <w:szCs w:val="28"/>
          <w:lang w:eastAsia="zh-CN"/>
        </w:rPr>
        <w:t xml:space="preserve">14) требования к ограждению земельных участков: </w:t>
      </w:r>
    </w:p>
    <w:p w:rsidR="000E3695" w:rsidRPr="00030DDE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030DDE">
        <w:rPr>
          <w:rFonts w:eastAsia="SimSun"/>
          <w:bCs/>
          <w:sz w:val="28"/>
          <w:szCs w:val="28"/>
          <w:lang w:eastAsia="zh-CN"/>
        </w:rPr>
        <w:t xml:space="preserve">– ограждения земельных участков со стороны улицы должны выполняться в соответствии с требованиями, утвержденными органами местного самоуправления и согласованными органом, уполномоченным в области архитектуры и градостроительства; </w:t>
      </w:r>
    </w:p>
    <w:p w:rsidR="000E3695" w:rsidRPr="00030DDE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030DDE">
        <w:rPr>
          <w:rFonts w:eastAsia="SimSun"/>
          <w:bCs/>
          <w:sz w:val="28"/>
          <w:szCs w:val="28"/>
          <w:lang w:eastAsia="zh-CN"/>
        </w:rPr>
        <w:t xml:space="preserve">–  высота ограждения земельных участков должна быть не более </w:t>
      </w:r>
      <w:smartTag w:uri="urn:schemas-microsoft-com:office:smarttags" w:element="metricconverter">
        <w:smartTagPr>
          <w:attr w:name="ProductID" w:val="2 метров"/>
        </w:smartTagPr>
        <w:r w:rsidRPr="00030DDE">
          <w:rPr>
            <w:rFonts w:eastAsia="SimSun"/>
            <w:bCs/>
            <w:sz w:val="28"/>
            <w:szCs w:val="28"/>
            <w:lang w:eastAsia="zh-CN"/>
          </w:rPr>
          <w:t>2 метров</w:t>
        </w:r>
      </w:smartTag>
      <w:r w:rsidRPr="00030DDE">
        <w:rPr>
          <w:rFonts w:eastAsia="SimSun"/>
          <w:bCs/>
          <w:sz w:val="28"/>
          <w:szCs w:val="28"/>
          <w:lang w:eastAsia="zh-CN"/>
        </w:rPr>
        <w:t xml:space="preserve">; </w:t>
      </w:r>
    </w:p>
    <w:p w:rsidR="000E3695" w:rsidRPr="00030DDE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030DDE">
        <w:rPr>
          <w:rFonts w:eastAsia="SimSun"/>
          <w:bCs/>
          <w:sz w:val="28"/>
          <w:szCs w:val="28"/>
          <w:lang w:eastAsia="zh-CN"/>
        </w:rPr>
        <w:t xml:space="preserve">– ограждения между смежными земельными участками должны </w:t>
      </w:r>
    </w:p>
    <w:p w:rsidR="000E3695" w:rsidRPr="00030DDE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030DDE">
        <w:rPr>
          <w:rFonts w:eastAsia="SimSun"/>
          <w:bCs/>
          <w:sz w:val="28"/>
          <w:szCs w:val="28"/>
          <w:lang w:eastAsia="zh-CN"/>
        </w:rPr>
        <w:t xml:space="preserve">быть проветриваемыми на высоту не менее </w:t>
      </w:r>
      <w:smartTag w:uri="urn:schemas-microsoft-com:office:smarttags" w:element="metricconverter">
        <w:smartTagPr>
          <w:attr w:name="ProductID" w:val="0,5 м"/>
        </w:smartTagPr>
        <w:r w:rsidRPr="00030DDE">
          <w:rPr>
            <w:rFonts w:eastAsia="SimSun"/>
            <w:bCs/>
            <w:sz w:val="28"/>
            <w:szCs w:val="28"/>
            <w:lang w:eastAsia="zh-CN"/>
          </w:rPr>
          <w:t>0,5 м</w:t>
        </w:r>
      </w:smartTag>
      <w:r w:rsidRPr="00030DDE">
        <w:rPr>
          <w:rFonts w:eastAsia="SimSun"/>
          <w:bCs/>
          <w:sz w:val="28"/>
          <w:szCs w:val="28"/>
          <w:lang w:eastAsia="zh-CN"/>
        </w:rPr>
        <w:t xml:space="preserve"> от уровня земли; </w:t>
      </w:r>
    </w:p>
    <w:p w:rsidR="000E3695" w:rsidRPr="00030DDE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030DDE">
        <w:rPr>
          <w:rFonts w:eastAsia="SimSun"/>
          <w:bCs/>
          <w:sz w:val="28"/>
          <w:szCs w:val="28"/>
          <w:lang w:eastAsia="zh-CN"/>
        </w:rPr>
        <w:t>–  характер ограждения и его высота со стороны улиц должны быть выдержаны в едином стиле как минимум на протяжении одного квартала с обеих сторон улицы.</w:t>
      </w:r>
    </w:p>
    <w:p w:rsidR="000E3695" w:rsidRPr="00030DDE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030DDE">
        <w:rPr>
          <w:rFonts w:eastAsia="SimSun"/>
          <w:bCs/>
          <w:sz w:val="28"/>
          <w:szCs w:val="28"/>
          <w:lang w:eastAsia="zh-CN"/>
        </w:rPr>
        <w:t xml:space="preserve"> – допускается устройство функционально оправданных участков сплошного ограждения (в местах интенсивного движения транспорта, размещения септиков, мусорных площадок и других).</w:t>
      </w:r>
    </w:p>
    <w:p w:rsidR="000E3695" w:rsidRPr="00030DDE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030DDE">
        <w:rPr>
          <w:rFonts w:eastAsia="SimSun"/>
          <w:bCs/>
          <w:sz w:val="28"/>
          <w:szCs w:val="28"/>
          <w:lang w:eastAsia="zh-CN"/>
        </w:rPr>
        <w:t xml:space="preserve">– по взаимному согласию смежных землепользователей допускается устройство сплошных ограждений из качественных и эстетически выполненных элементов. При общей толщине конструкции ограждения до </w:t>
      </w:r>
      <w:smartTag w:uri="urn:schemas-microsoft-com:office:smarttags" w:element="metricconverter">
        <w:smartTagPr>
          <w:attr w:name="ProductID" w:val="100 мм"/>
        </w:smartTagPr>
        <w:r w:rsidRPr="00030DDE">
          <w:rPr>
            <w:rFonts w:eastAsia="SimSun"/>
            <w:bCs/>
            <w:sz w:val="28"/>
            <w:szCs w:val="28"/>
            <w:lang w:eastAsia="zh-CN"/>
          </w:rPr>
          <w:lastRenderedPageBreak/>
          <w:t>100 мм</w:t>
        </w:r>
      </w:smartTag>
      <w:r w:rsidRPr="00030DDE">
        <w:rPr>
          <w:rFonts w:eastAsia="SimSun"/>
          <w:bCs/>
          <w:sz w:val="28"/>
          <w:szCs w:val="28"/>
          <w:lang w:eastAsia="zh-CN"/>
        </w:rPr>
        <w:t xml:space="preserve"> ограждение допускается устанавливать по центру межевой границы участка, при большей толщине конструкции - смещать в сторону участка инициатора ограждения на величину превышения указанной нормы.</w:t>
      </w:r>
    </w:p>
    <w:p w:rsidR="000E3695" w:rsidRPr="00030DDE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030DDE">
        <w:rPr>
          <w:rFonts w:eastAsia="SimSun"/>
          <w:bCs/>
          <w:sz w:val="28"/>
          <w:szCs w:val="28"/>
          <w:lang w:eastAsia="zh-CN"/>
        </w:rPr>
        <w:t xml:space="preserve">15) Хозяйственные площадки предусматриваются на приусадебных участках (кроме площадок для мусоросборников, размещенных из расчета 1 контейнер на 10 домов), но не далее чем </w:t>
      </w:r>
      <w:smartTag w:uri="urn:schemas-microsoft-com:office:smarttags" w:element="metricconverter">
        <w:smartTagPr>
          <w:attr w:name="ProductID" w:val="100 м"/>
        </w:smartTagPr>
        <w:r w:rsidRPr="00030DDE">
          <w:rPr>
            <w:rFonts w:eastAsia="SimSun"/>
            <w:bCs/>
            <w:sz w:val="28"/>
            <w:szCs w:val="28"/>
            <w:lang w:eastAsia="zh-CN"/>
          </w:rPr>
          <w:t>100 м</w:t>
        </w:r>
      </w:smartTag>
      <w:r w:rsidRPr="00030DDE">
        <w:rPr>
          <w:rFonts w:eastAsia="SimSun"/>
          <w:bCs/>
          <w:sz w:val="28"/>
          <w:szCs w:val="28"/>
          <w:lang w:eastAsia="zh-CN"/>
        </w:rPr>
        <w:t xml:space="preserve"> от входа в дом.</w:t>
      </w:r>
    </w:p>
    <w:p w:rsidR="000E3695" w:rsidRPr="00030DDE" w:rsidRDefault="000E3695" w:rsidP="000E3695">
      <w:pPr>
        <w:ind w:firstLine="709"/>
        <w:jc w:val="both"/>
        <w:rPr>
          <w:sz w:val="28"/>
          <w:szCs w:val="28"/>
        </w:rPr>
      </w:pPr>
      <w:r w:rsidRPr="00030DDE">
        <w:rPr>
          <w:sz w:val="28"/>
          <w:szCs w:val="28"/>
        </w:rPr>
        <w:t xml:space="preserve">16) Должны соблюдаться противопожарные требования в соответствии с </w:t>
      </w:r>
      <w:r w:rsidR="000734F5" w:rsidRPr="000734F5">
        <w:rPr>
          <w:sz w:val="28"/>
          <w:szCs w:val="28"/>
        </w:rPr>
        <w:t>действующим законодательством Российской Федерации</w:t>
      </w:r>
      <w:r w:rsidRPr="00030DDE">
        <w:rPr>
          <w:sz w:val="28"/>
          <w:szCs w:val="28"/>
        </w:rPr>
        <w:t>.</w:t>
      </w:r>
    </w:p>
    <w:p w:rsidR="000E3695" w:rsidRPr="00030DDE" w:rsidRDefault="000E3695" w:rsidP="000E3695">
      <w:pPr>
        <w:ind w:firstLine="709"/>
        <w:jc w:val="both"/>
        <w:rPr>
          <w:sz w:val="28"/>
          <w:szCs w:val="28"/>
        </w:rPr>
      </w:pPr>
      <w:r w:rsidRPr="00030DDE">
        <w:rPr>
          <w:sz w:val="28"/>
          <w:szCs w:val="28"/>
        </w:rPr>
        <w:t xml:space="preserve">17)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</w:t>
      </w:r>
      <w:r w:rsidR="000734F5" w:rsidRPr="000734F5">
        <w:rPr>
          <w:sz w:val="28"/>
          <w:szCs w:val="28"/>
        </w:rPr>
        <w:t>действующим законодательством Российской Федерации</w:t>
      </w:r>
      <w:r w:rsidRPr="00030DDE">
        <w:rPr>
          <w:sz w:val="28"/>
          <w:szCs w:val="28"/>
        </w:rPr>
        <w:t>.</w:t>
      </w:r>
    </w:p>
    <w:p w:rsidR="000E3695" w:rsidRPr="00030DDE" w:rsidRDefault="000E3695" w:rsidP="000E3695">
      <w:pPr>
        <w:ind w:right="283"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030DDE">
        <w:rPr>
          <w:rFonts w:eastAsia="SimSun"/>
          <w:bCs/>
          <w:sz w:val="28"/>
          <w:szCs w:val="28"/>
          <w:lang w:eastAsia="zh-CN"/>
        </w:rPr>
        <w:t>Ограничения использования земельных участков и окс:</w:t>
      </w:r>
    </w:p>
    <w:p w:rsidR="000E3695" w:rsidRPr="00030DDE" w:rsidRDefault="000E3695" w:rsidP="000E3695">
      <w:pPr>
        <w:ind w:right="283"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030DDE">
        <w:rPr>
          <w:rFonts w:eastAsia="SimSun"/>
          <w:bCs/>
          <w:sz w:val="28"/>
          <w:szCs w:val="28"/>
          <w:lang w:eastAsia="zh-CN"/>
        </w:rPr>
        <w:t>Все жилые дома и хозяйственные постройки должны быть  обеспечены системами водоотведения с кровли, с целью предотвращения подтопления соседних земельных участков и строений. Допускается не выполнять организованный сток воды с кровли при условии, когда смежные земельные участки находятся на одном уровне и между строениями, расположенными на соседних земельных участках расстояние не менее 4 м.</w:t>
      </w:r>
    </w:p>
    <w:p w:rsidR="000E3695" w:rsidRPr="00030DDE" w:rsidRDefault="000E3695" w:rsidP="000E3695">
      <w:pPr>
        <w:ind w:right="283"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030DDE">
        <w:rPr>
          <w:rFonts w:eastAsia="SimSun"/>
          <w:bCs/>
          <w:sz w:val="28"/>
          <w:szCs w:val="28"/>
          <w:lang w:eastAsia="zh-CN"/>
        </w:rPr>
        <w:t xml:space="preserve">При размещении строений должны соблюдаться нормативные противопожарные расстояния между постройками, расположенными на соседних земельных участках. </w:t>
      </w:r>
    </w:p>
    <w:p w:rsidR="000E3695" w:rsidRPr="00030DDE" w:rsidRDefault="000E3695" w:rsidP="000E3695">
      <w:pPr>
        <w:ind w:right="283"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030DDE">
        <w:rPr>
          <w:rFonts w:eastAsia="SimSun"/>
          <w:bCs/>
          <w:sz w:val="28"/>
          <w:szCs w:val="28"/>
          <w:lang w:eastAsia="zh-CN"/>
        </w:rPr>
        <w:t>Допускается блокировка хозяйственных построек на смежных земельных участках по взаимному согласию их собственников, а также блокировка хозяйственных построек к основному строению.</w:t>
      </w:r>
    </w:p>
    <w:p w:rsidR="000E3695" w:rsidRPr="000734F5" w:rsidRDefault="000E3695" w:rsidP="000E3695">
      <w:pPr>
        <w:jc w:val="both"/>
      </w:pPr>
    </w:p>
    <w:p w:rsidR="000E3695" w:rsidRPr="00030DDE" w:rsidRDefault="000E3695" w:rsidP="00030DDE">
      <w:pPr>
        <w:ind w:firstLine="709"/>
        <w:jc w:val="center"/>
        <w:rPr>
          <w:sz w:val="28"/>
          <w:szCs w:val="28"/>
          <w:u w:val="single"/>
        </w:rPr>
      </w:pPr>
      <w:r w:rsidRPr="00030DDE">
        <w:rPr>
          <w:sz w:val="28"/>
          <w:szCs w:val="28"/>
          <w:u w:val="single"/>
        </w:rPr>
        <w:t>О-Ж. Зона общественно-жилого назначения;</w:t>
      </w:r>
    </w:p>
    <w:p w:rsidR="000E3695" w:rsidRPr="00030DDE" w:rsidRDefault="000E3695" w:rsidP="000E3695">
      <w:pPr>
        <w:pStyle w:val="Iauiue"/>
        <w:ind w:firstLine="851"/>
        <w:jc w:val="both"/>
        <w:rPr>
          <w:iCs/>
          <w:sz w:val="28"/>
          <w:szCs w:val="28"/>
        </w:rPr>
      </w:pPr>
      <w:r w:rsidRPr="00030DDE">
        <w:rPr>
          <w:iCs/>
          <w:sz w:val="28"/>
          <w:szCs w:val="28"/>
        </w:rPr>
        <w:t>Зона общественно-жилого назначения О-Ж выделена для формирования ленточных центров обслуживания вдоль главных, магистральных улиц на основе сложившихся типов жилья.</w:t>
      </w:r>
    </w:p>
    <w:p w:rsidR="000E3695" w:rsidRPr="000E3695" w:rsidRDefault="000E3695" w:rsidP="000E3695">
      <w:pPr>
        <w:pStyle w:val="Iauiue"/>
        <w:ind w:firstLine="851"/>
        <w:jc w:val="both"/>
        <w:rPr>
          <w:iCs/>
          <w:sz w:val="24"/>
          <w:szCs w:val="24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89"/>
        <w:gridCol w:w="4536"/>
        <w:gridCol w:w="2409"/>
      </w:tblGrid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Наименование вида разрешенного использования земельного участка</w:t>
            </w:r>
          </w:p>
          <w:p w:rsidR="000E3695" w:rsidRPr="000E3695" w:rsidRDefault="000E3695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Описание вида разрешенного использования земельного участка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Код (числовое обозначение) вида разрешенного использования земельного участка</w:t>
            </w:r>
          </w:p>
        </w:tc>
      </w:tr>
      <w:tr w:rsidR="00030DDE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30DDE" w:rsidRPr="000E3695" w:rsidRDefault="00030DDE" w:rsidP="00030DD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vAlign w:val="center"/>
            <w:hideMark/>
          </w:tcPr>
          <w:p w:rsidR="00030DDE" w:rsidRPr="000E3695" w:rsidRDefault="00030DDE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center"/>
            <w:hideMark/>
          </w:tcPr>
          <w:p w:rsidR="00030DDE" w:rsidRPr="000E3695" w:rsidRDefault="00030DDE" w:rsidP="00EC02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E3695" w:rsidRPr="000E3695" w:rsidTr="00EC02C5">
        <w:trPr>
          <w:jc w:val="center"/>
        </w:trPr>
        <w:tc>
          <w:tcPr>
            <w:tcW w:w="9634" w:type="dxa"/>
            <w:gridSpan w:val="3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ОСНОВНЫЕ ВИДЫ РАЗРЕШЕННОГО ИСПОЛЬЗОВАНИЯ ЗЕМЕЛЬНЫХ УЧАСТКОВ</w:t>
            </w: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Размещение индивидуального жилого дома (дом, пригодный для постоянного проживания, высотой не выше трех надземных этажей);</w:t>
            </w:r>
          </w:p>
          <w:p w:rsidR="00030DDE" w:rsidRDefault="000E3695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 xml:space="preserve">Выращивание плодовых, ягодных, овощных, бахчевых или иных </w:t>
            </w:r>
          </w:p>
          <w:p w:rsidR="00E80F41" w:rsidRPr="000E3695" w:rsidRDefault="00E80F41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  <w:lang w:val="en-US"/>
              </w:rPr>
              <w:t>2</w:t>
            </w:r>
            <w:r w:rsidRPr="000E3695">
              <w:rPr>
                <w:rFonts w:cs="Times New Roman"/>
                <w:sz w:val="24"/>
                <w:szCs w:val="24"/>
              </w:rPr>
              <w:t>.1</w:t>
            </w:r>
          </w:p>
        </w:tc>
      </w:tr>
      <w:tr w:rsidR="00EC02C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EC02C5" w:rsidRPr="000E3695" w:rsidRDefault="00EC02C5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vAlign w:val="center"/>
            <w:hideMark/>
          </w:tcPr>
          <w:p w:rsidR="00EC02C5" w:rsidRPr="000E3695" w:rsidRDefault="00EC02C5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center"/>
            <w:hideMark/>
          </w:tcPr>
          <w:p w:rsidR="00EC02C5" w:rsidRPr="00EC02C5" w:rsidRDefault="00EC02C5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EC02C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EC02C5" w:rsidRDefault="00EC02C5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</w:p>
          <w:p w:rsidR="00EC02C5" w:rsidRPr="000E3695" w:rsidRDefault="00EC02C5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  <w:hideMark/>
          </w:tcPr>
          <w:p w:rsidR="00EC02C5" w:rsidRPr="000E3695" w:rsidRDefault="00EC02C5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декоративных или сельскохозяйственных культур;</w:t>
            </w:r>
          </w:p>
          <w:p w:rsidR="00EC02C5" w:rsidRDefault="00EC02C5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 xml:space="preserve">размещение индивидуальных гаражей и </w:t>
            </w:r>
          </w:p>
          <w:p w:rsidR="00EC02C5" w:rsidRPr="000E3695" w:rsidRDefault="00EC02C5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подсобных сооружений</w:t>
            </w:r>
          </w:p>
        </w:tc>
        <w:tc>
          <w:tcPr>
            <w:tcW w:w="2409" w:type="dxa"/>
            <w:vAlign w:val="center"/>
            <w:hideMark/>
          </w:tcPr>
          <w:p w:rsidR="00EC02C5" w:rsidRPr="000E3695" w:rsidRDefault="00EC02C5" w:rsidP="00EC02C5">
            <w:pPr>
              <w:pStyle w:val="a5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</w:tr>
      <w:tr w:rsidR="00030DDE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30DDE" w:rsidRPr="000E3695" w:rsidRDefault="00030DDE" w:rsidP="00030DDE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  <w:hideMark/>
          </w:tcPr>
          <w:p w:rsidR="00030DDE" w:rsidRPr="000E3695" w:rsidRDefault="00030DDE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  <w:hideMark/>
          </w:tcPr>
          <w:p w:rsidR="00030DDE" w:rsidRPr="00030DDE" w:rsidRDefault="00030DDE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E3695" w:rsidRPr="000E3695" w:rsidTr="00EC02C5">
        <w:trPr>
          <w:trHeight w:val="6259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Блокированная жилая застройка</w:t>
            </w:r>
          </w:p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жилого дома, не предназначенного для раздела на квартиры,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 (общие стены) без проемов с соседним блоком или соседними блоками, расположен на отдельном земельном участке и имеет выход на территорию общего пользования (жилые дома блокированной застройки);</w:t>
            </w:r>
          </w:p>
          <w:p w:rsid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разведение декоративных и плодовых деревьев, овощных и ягодных культур; размещение индивидуальных гаражей и иных вспомогательных сооружений; обустройство спортивных и детских площадок, площадок отдыха</w:t>
            </w:r>
          </w:p>
          <w:p w:rsidR="00030DDE" w:rsidRPr="00030DDE" w:rsidRDefault="00030DDE" w:rsidP="00030DDE"/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  <w:lang w:val="en-US"/>
              </w:rPr>
            </w:pPr>
            <w:r w:rsidRPr="000E3695">
              <w:rPr>
                <w:sz w:val="24"/>
                <w:szCs w:val="24"/>
              </w:rPr>
              <w:t>2.</w:t>
            </w:r>
            <w:r w:rsidRPr="000E3695">
              <w:rPr>
                <w:sz w:val="24"/>
                <w:szCs w:val="24"/>
                <w:lang w:val="en-US"/>
              </w:rPr>
              <w:t>3</w:t>
            </w: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Магазины</w:t>
            </w:r>
          </w:p>
        </w:tc>
        <w:tc>
          <w:tcPr>
            <w:tcW w:w="4536" w:type="dxa"/>
            <w:vAlign w:val="center"/>
            <w:hideMark/>
          </w:tcPr>
          <w:p w:rsid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  <w:p w:rsidR="00030DDE" w:rsidRPr="000E3695" w:rsidRDefault="00030DDE" w:rsidP="00EC0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4.4</w:t>
            </w: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Общественное питание</w:t>
            </w:r>
          </w:p>
        </w:tc>
        <w:tc>
          <w:tcPr>
            <w:tcW w:w="4536" w:type="dxa"/>
            <w:vAlign w:val="center"/>
            <w:hideMark/>
          </w:tcPr>
          <w:p w:rsid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Размещение объектов капитального строительства в целях устройства мест общественного питания за плату (рестораны, кафе, столовые, закусочные, бары)</w:t>
            </w:r>
          </w:p>
          <w:p w:rsidR="00030DDE" w:rsidRDefault="00030DDE" w:rsidP="00EC02C5">
            <w:pPr>
              <w:jc w:val="center"/>
              <w:rPr>
                <w:sz w:val="24"/>
                <w:szCs w:val="24"/>
              </w:rPr>
            </w:pPr>
          </w:p>
          <w:p w:rsidR="00030DDE" w:rsidRPr="000E3695" w:rsidRDefault="00030DDE" w:rsidP="00EC0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4.6</w:t>
            </w:r>
          </w:p>
        </w:tc>
      </w:tr>
      <w:tr w:rsidR="000E3695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Амбулаторно-поликлиническое обслуживание</w:t>
            </w:r>
          </w:p>
        </w:tc>
        <w:tc>
          <w:tcPr>
            <w:tcW w:w="4536" w:type="dxa"/>
            <w:vAlign w:val="center"/>
            <w:hideMark/>
          </w:tcPr>
          <w:p w:rsidR="00EC02C5" w:rsidRDefault="00EC02C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  <w:p w:rsid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  <w:p w:rsidR="00030DDE" w:rsidRPr="00030DDE" w:rsidRDefault="00030DDE" w:rsidP="00030DDE"/>
          <w:p w:rsidR="00030DDE" w:rsidRPr="00030DDE" w:rsidRDefault="00030DDE" w:rsidP="00030DDE"/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3.4.1</w:t>
            </w:r>
          </w:p>
        </w:tc>
      </w:tr>
      <w:tr w:rsidR="00EC02C5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EC02C5" w:rsidRPr="000E3695" w:rsidRDefault="00EC02C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536" w:type="dxa"/>
            <w:vAlign w:val="center"/>
            <w:hideMark/>
          </w:tcPr>
          <w:p w:rsidR="00EC02C5" w:rsidRDefault="00EC02C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  <w:vAlign w:val="center"/>
            <w:hideMark/>
          </w:tcPr>
          <w:p w:rsidR="00EC02C5" w:rsidRPr="000E3695" w:rsidRDefault="00EC02C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E3695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Банковская и страховая деятельность</w:t>
            </w:r>
          </w:p>
        </w:tc>
        <w:tc>
          <w:tcPr>
            <w:tcW w:w="4536" w:type="dxa"/>
            <w:vAlign w:val="center"/>
            <w:hideMark/>
          </w:tcPr>
          <w:p w:rsid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</w:t>
            </w:r>
          </w:p>
          <w:p w:rsidR="00030DDE" w:rsidRDefault="00030DDE" w:rsidP="00030DDE"/>
          <w:p w:rsidR="00030DDE" w:rsidRPr="00030DDE" w:rsidRDefault="00030DDE" w:rsidP="00030DDE"/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4.5</w:t>
            </w:r>
          </w:p>
        </w:tc>
      </w:tr>
      <w:tr w:rsidR="000E3695" w:rsidRPr="000E3695" w:rsidTr="00EC02C5">
        <w:trPr>
          <w:trHeight w:val="1924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Бытовое обслуживание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3.3</w:t>
            </w: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Социальное обслуживание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оказания гражданам социальной помощи (службы занятости населения, дома престарелых, дома ребенка, детские дома, пункты питания малоимущих граждан, пункты ночлега для бездомных граждан, службы психологической и бесплатной юридической помощи, социальные, пенсионные и иные службы, в которых осуществляется прием граждан по вопросам оказания социальной помощи и назначения социальных или пенсионных выплат);</w:t>
            </w: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 для размещения отделений почты и телеграфа;</w:t>
            </w: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 для размещения общественных некоммерческих организаций: благотворительных организаций, клубов по интересам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3.2</w:t>
            </w:r>
          </w:p>
        </w:tc>
      </w:tr>
      <w:tr w:rsidR="000E3695" w:rsidRPr="000E3695" w:rsidTr="00EC02C5">
        <w:trPr>
          <w:jc w:val="center"/>
        </w:trPr>
        <w:tc>
          <w:tcPr>
            <w:tcW w:w="9634" w:type="dxa"/>
            <w:gridSpan w:val="3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</w:p>
        </w:tc>
      </w:tr>
      <w:tr w:rsidR="000E3695" w:rsidRPr="000E3695" w:rsidTr="00EC02C5">
        <w:trPr>
          <w:trHeight w:val="281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 xml:space="preserve">Размещение объектов капитального строительства в целях обеспечения населения и организаций коммунальными услугами, в частности: поставка воды, тепла, электричества, газа, предоставление услуг связи, отвод канализационных стоков, очистка и уборка объектов недвижимости (котельные, водозаборы, очистные сооружения, насосные станции, водопроводы, линии электропередачи, трансформаторные подстанции, газопроводы, линии связи, телефонные станции, канализация, стоянки, гаражи и 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3.1</w:t>
            </w:r>
          </w:p>
        </w:tc>
      </w:tr>
      <w:tr w:rsidR="00EC02C5" w:rsidRPr="000E3695" w:rsidTr="00EC02C5">
        <w:trPr>
          <w:trHeight w:val="281"/>
          <w:jc w:val="center"/>
        </w:trPr>
        <w:tc>
          <w:tcPr>
            <w:tcW w:w="2689" w:type="dxa"/>
            <w:vAlign w:val="center"/>
            <w:hideMark/>
          </w:tcPr>
          <w:p w:rsidR="00EC02C5" w:rsidRPr="000E3695" w:rsidRDefault="00EC02C5" w:rsidP="00EC02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vAlign w:val="center"/>
            <w:hideMark/>
          </w:tcPr>
          <w:p w:rsidR="00EC02C5" w:rsidRPr="000E3695" w:rsidRDefault="00EC02C5" w:rsidP="00EC02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center"/>
            <w:hideMark/>
          </w:tcPr>
          <w:p w:rsidR="00EC02C5" w:rsidRPr="000E3695" w:rsidRDefault="00EC02C5" w:rsidP="00EC02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30DDE" w:rsidRPr="000E3695" w:rsidTr="00EC02C5">
        <w:trPr>
          <w:trHeight w:val="281"/>
          <w:jc w:val="center"/>
        </w:trPr>
        <w:tc>
          <w:tcPr>
            <w:tcW w:w="2689" w:type="dxa"/>
            <w:vAlign w:val="center"/>
            <w:hideMark/>
          </w:tcPr>
          <w:p w:rsidR="00030DDE" w:rsidRPr="000E3695" w:rsidRDefault="00030DDE" w:rsidP="00EC0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vAlign w:val="center"/>
            <w:hideMark/>
          </w:tcPr>
          <w:p w:rsidR="00030DDE" w:rsidRDefault="00EC02C5" w:rsidP="00030DDE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мастерские для обслуживания уборочной и аварийной техники, мусоросжигательные и мусороперерабатывающие заводы, полигоны по захоронению и сортировке бытового мусора и отходов, места сбора</w:t>
            </w:r>
          </w:p>
          <w:p w:rsidR="00EC02C5" w:rsidRPr="000E3695" w:rsidRDefault="00EC02C5" w:rsidP="00030D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Align w:val="center"/>
            <w:hideMark/>
          </w:tcPr>
          <w:p w:rsidR="00030DDE" w:rsidRPr="000E3695" w:rsidRDefault="00030DDE" w:rsidP="00EC02C5">
            <w:pPr>
              <w:jc w:val="center"/>
              <w:rPr>
                <w:sz w:val="24"/>
                <w:szCs w:val="24"/>
              </w:rPr>
            </w:pPr>
          </w:p>
        </w:tc>
      </w:tr>
      <w:tr w:rsidR="00030DDE" w:rsidRPr="000E3695" w:rsidTr="00EC02C5">
        <w:trPr>
          <w:trHeight w:val="281"/>
          <w:jc w:val="center"/>
        </w:trPr>
        <w:tc>
          <w:tcPr>
            <w:tcW w:w="2689" w:type="dxa"/>
            <w:vAlign w:val="center"/>
            <w:hideMark/>
          </w:tcPr>
          <w:p w:rsidR="00030DDE" w:rsidRPr="000E3695" w:rsidRDefault="00030DDE" w:rsidP="00EC0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vAlign w:val="center"/>
            <w:hideMark/>
          </w:tcPr>
          <w:p w:rsidR="00030DDE" w:rsidRDefault="00030DDE" w:rsidP="00EC02C5">
            <w:pPr>
              <w:jc w:val="center"/>
              <w:rPr>
                <w:sz w:val="24"/>
                <w:szCs w:val="24"/>
              </w:rPr>
            </w:pPr>
          </w:p>
          <w:p w:rsidR="00030DDE" w:rsidRDefault="00030DDE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вещей для их вторичной переработки, а также здания или помещения, предназначенные для приема населения и организаций в связи с предоставлением им коммунальных услуг)</w:t>
            </w:r>
          </w:p>
          <w:p w:rsidR="00EC02C5" w:rsidRPr="000E3695" w:rsidRDefault="00EC02C5" w:rsidP="00EC0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Align w:val="center"/>
            <w:hideMark/>
          </w:tcPr>
          <w:p w:rsidR="00030DDE" w:rsidRPr="000E3695" w:rsidRDefault="00030DDE" w:rsidP="00EC02C5">
            <w:pPr>
              <w:jc w:val="center"/>
              <w:rPr>
                <w:sz w:val="24"/>
                <w:szCs w:val="24"/>
              </w:rPr>
            </w:pPr>
          </w:p>
        </w:tc>
      </w:tr>
      <w:tr w:rsidR="000E3695" w:rsidRPr="000E3695" w:rsidTr="00EC02C5">
        <w:trPr>
          <w:trHeight w:val="88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Ведение огородничества</w:t>
            </w:r>
          </w:p>
        </w:tc>
        <w:tc>
          <w:tcPr>
            <w:tcW w:w="4536" w:type="dxa"/>
            <w:vAlign w:val="center"/>
            <w:hideMark/>
          </w:tcPr>
          <w:p w:rsidR="00030DDE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Осуществление деятельности, связанной с выращиванием ягодных, овощных, бахчевых или иных сельскохозяйственных культур и картофеля; размещение некапитального жилого строения и хозяйственных строений и сооружений, предназначенных для хранения сельскохозяйственных орудий труда и выращенной сельскохозяйственной продукции</w:t>
            </w:r>
          </w:p>
          <w:p w:rsidR="00EC02C5" w:rsidRPr="00EC02C5" w:rsidRDefault="00EC02C5" w:rsidP="00EC02C5"/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13.1</w:t>
            </w:r>
          </w:p>
        </w:tc>
      </w:tr>
      <w:tr w:rsidR="000E3695" w:rsidRPr="000E3695" w:rsidTr="00EC02C5">
        <w:trPr>
          <w:trHeight w:val="216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Ведение садоводства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Осуществление деятельности, связанной с выращиванием плодовых, ягодных, овощных, бахчевых или иных сельскохозяйственных культур и картофеля;</w:t>
            </w: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садового дома, предназначенного для отдыха и не подлежащего разделу на квартиры;</w:t>
            </w:r>
          </w:p>
          <w:p w:rsid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хозяйственных строений и сооружений</w:t>
            </w:r>
          </w:p>
          <w:p w:rsidR="00030DDE" w:rsidRPr="00030DDE" w:rsidRDefault="00030DDE" w:rsidP="00030DDE"/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13.2</w:t>
            </w:r>
          </w:p>
        </w:tc>
      </w:tr>
      <w:tr w:rsidR="000E3695" w:rsidRPr="000E3695" w:rsidTr="00EC02C5">
        <w:trPr>
          <w:trHeight w:val="3857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Земельные участки (территории) общего пользования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12.0</w:t>
            </w:r>
          </w:p>
        </w:tc>
      </w:tr>
      <w:tr w:rsidR="00030DDE" w:rsidRPr="000E3695" w:rsidTr="00030DDE">
        <w:trPr>
          <w:trHeight w:val="373"/>
          <w:jc w:val="center"/>
        </w:trPr>
        <w:tc>
          <w:tcPr>
            <w:tcW w:w="2689" w:type="dxa"/>
            <w:vAlign w:val="center"/>
            <w:hideMark/>
          </w:tcPr>
          <w:p w:rsidR="00030DDE" w:rsidRPr="000E3695" w:rsidRDefault="00030DDE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536" w:type="dxa"/>
            <w:vAlign w:val="center"/>
            <w:hideMark/>
          </w:tcPr>
          <w:p w:rsidR="00030DDE" w:rsidRPr="000E3695" w:rsidRDefault="00030DDE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  <w:vAlign w:val="center"/>
            <w:hideMark/>
          </w:tcPr>
          <w:p w:rsidR="00030DDE" w:rsidRPr="000E3695" w:rsidRDefault="00030DDE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E3695" w:rsidRPr="000E3695" w:rsidTr="00EC02C5">
        <w:trPr>
          <w:trHeight w:val="3857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Историко-культурная деятельность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9.3</w:t>
            </w:r>
          </w:p>
        </w:tc>
      </w:tr>
      <w:tr w:rsidR="000E3695" w:rsidRPr="000E3695" w:rsidTr="00EC02C5">
        <w:trPr>
          <w:jc w:val="center"/>
        </w:trPr>
        <w:tc>
          <w:tcPr>
            <w:tcW w:w="9634" w:type="dxa"/>
            <w:gridSpan w:val="3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УСЛОВНО РАЗРЕШЕННЫЕ ВИДЫ  ИСПОЛЬЗОВАНИЯ ЗЕМЕЛЬНЫХ УЧАСТКОВ</w:t>
            </w:r>
          </w:p>
        </w:tc>
      </w:tr>
      <w:tr w:rsidR="000E3695" w:rsidRPr="000E3695" w:rsidTr="00140F72">
        <w:trPr>
          <w:trHeight w:val="6475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Малоэтажная многоквартирная жилая застройка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140F72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малоэтажного многоквартирного жилого дома, (дом, пригодный для постоянного проживания, высотой до 4 этажей, включая мансардный);</w:t>
            </w: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разведение декоративных и плодовых деревьев, овощных и ягодных культур; размещение индивидуальных гаражей и иных вспомогательных сооружений; обустройство спортивных и детских площадок, площадок отдыха; 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2.1.1</w:t>
            </w: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Дошкольное, начальное и среднее общее образование</w:t>
            </w:r>
          </w:p>
        </w:tc>
        <w:tc>
          <w:tcPr>
            <w:tcW w:w="4536" w:type="dxa"/>
            <w:vAlign w:val="center"/>
            <w:hideMark/>
          </w:tcPr>
          <w:p w:rsid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</w:t>
            </w:r>
          </w:p>
          <w:p w:rsidR="00140F72" w:rsidRDefault="00140F72" w:rsidP="00140F72"/>
          <w:p w:rsidR="00140F72" w:rsidRPr="00140F72" w:rsidRDefault="00140F72" w:rsidP="00140F72"/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3.5.1</w:t>
            </w:r>
          </w:p>
        </w:tc>
      </w:tr>
      <w:tr w:rsidR="00140F72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140F72" w:rsidRPr="00140F72" w:rsidRDefault="00140F72" w:rsidP="00140F72">
            <w:pPr>
              <w:jc w:val="center"/>
            </w:pPr>
            <w:r>
              <w:lastRenderedPageBreak/>
              <w:t>1</w:t>
            </w:r>
          </w:p>
        </w:tc>
        <w:tc>
          <w:tcPr>
            <w:tcW w:w="4536" w:type="dxa"/>
            <w:vAlign w:val="center"/>
            <w:hideMark/>
          </w:tcPr>
          <w:p w:rsidR="00140F72" w:rsidRPr="000E3695" w:rsidRDefault="00140F72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  <w:vAlign w:val="center"/>
            <w:hideMark/>
          </w:tcPr>
          <w:p w:rsidR="00140F72" w:rsidRPr="000E3695" w:rsidRDefault="00140F72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Размещение объектов капитального строительства, предназначенных для оказания гражданам медицинской помощи (поликлиники, фельдшерские пункты, больницы и пункты здравоохранения, родильные дома, центры матери и ребенка, диагностические центры, санатории и профилактории, обеспечивающие оказание услуги по лечению)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3.4</w:t>
            </w: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Спорт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игры, автодромы, мотодромы, трамплины, трассы и спортивные стрельбища), в том числе водным (причалы и сооружения, необходимые для водных видов спорта и хранения соответствующего инвентаря);</w:t>
            </w: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спортивных баз и лагерей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5.1</w:t>
            </w: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Религиозное использование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отправления религиозных обрядов (церкви, соборы, храмы, часовни, монастыри, мечети, молельные дома);</w:t>
            </w: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воскресные школы, семинарии, духовные училища)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3.7</w:t>
            </w:r>
          </w:p>
        </w:tc>
      </w:tr>
    </w:tbl>
    <w:p w:rsidR="000E3695" w:rsidRPr="000E3695" w:rsidRDefault="000E3695" w:rsidP="000E3695">
      <w:pPr>
        <w:jc w:val="both"/>
        <w:rPr>
          <w:sz w:val="24"/>
          <w:szCs w:val="24"/>
        </w:rPr>
      </w:pPr>
    </w:p>
    <w:p w:rsidR="000E3695" w:rsidRPr="000E3695" w:rsidRDefault="000E3695" w:rsidP="000E3695">
      <w:pPr>
        <w:jc w:val="both"/>
        <w:rPr>
          <w:sz w:val="24"/>
          <w:szCs w:val="24"/>
        </w:rPr>
      </w:pPr>
    </w:p>
    <w:p w:rsidR="000E3695" w:rsidRPr="00140F72" w:rsidRDefault="000E3695" w:rsidP="000E3695">
      <w:pPr>
        <w:ind w:firstLine="709"/>
        <w:jc w:val="both"/>
        <w:rPr>
          <w:sz w:val="28"/>
          <w:szCs w:val="28"/>
          <w:u w:val="single"/>
        </w:rPr>
      </w:pPr>
      <w:r w:rsidRPr="00140F72">
        <w:rPr>
          <w:sz w:val="28"/>
          <w:szCs w:val="28"/>
          <w:u w:val="single"/>
        </w:rPr>
        <w:t xml:space="preserve"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  </w:t>
      </w:r>
    </w:p>
    <w:p w:rsidR="000E3695" w:rsidRPr="00140F72" w:rsidRDefault="000E3695" w:rsidP="000E3695">
      <w:pPr>
        <w:jc w:val="both"/>
        <w:rPr>
          <w:sz w:val="28"/>
          <w:szCs w:val="28"/>
          <w:u w:val="single"/>
        </w:rPr>
      </w:pPr>
    </w:p>
    <w:p w:rsidR="000E3695" w:rsidRPr="00140F72" w:rsidRDefault="000E3695" w:rsidP="000E3695">
      <w:pPr>
        <w:ind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 xml:space="preserve">1) минимальная (максимальная) площадь земельных участков 300 -2500 кв. м; </w:t>
      </w:r>
    </w:p>
    <w:p w:rsidR="000E3695" w:rsidRPr="00140F72" w:rsidRDefault="000E3695" w:rsidP="000E3695">
      <w:pPr>
        <w:ind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>- для индивидуальных</w:t>
      </w:r>
      <w:r w:rsidRPr="00140F72">
        <w:rPr>
          <w:iCs/>
          <w:sz w:val="28"/>
          <w:szCs w:val="28"/>
        </w:rPr>
        <w:t xml:space="preserve"> жилых домов усадебного типа </w:t>
      </w:r>
      <w:r w:rsidRPr="00140F72">
        <w:rPr>
          <w:sz w:val="28"/>
          <w:szCs w:val="28"/>
        </w:rPr>
        <w:t>– 300 -2500 кв. м;</w:t>
      </w:r>
    </w:p>
    <w:p w:rsidR="000E3695" w:rsidRPr="00140F72" w:rsidRDefault="000E3695" w:rsidP="000E3695">
      <w:pPr>
        <w:ind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>- для блокированных односемейных жилых домов – 400-2500 кв. м;</w:t>
      </w:r>
    </w:p>
    <w:p w:rsidR="000E3695" w:rsidRPr="00140F72" w:rsidRDefault="000E3695" w:rsidP="000E3695">
      <w:pPr>
        <w:ind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lastRenderedPageBreak/>
        <w:t>-для многоквартирных малоэтажных жилых  домов – 800-2500 кв. м;</w:t>
      </w:r>
    </w:p>
    <w:p w:rsidR="000E3695" w:rsidRPr="00140F72" w:rsidRDefault="000E3695" w:rsidP="000E3695">
      <w:pPr>
        <w:ind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 xml:space="preserve">- для ведения личного подсобного хозяйства– 500 - 2500 кв. м (при ширине земельных участков вдоль фронта улицы (проезда))- не менее </w:t>
      </w:r>
      <w:smartTag w:uri="urn:schemas-microsoft-com:office:smarttags" w:element="metricconverter">
        <w:smartTagPr>
          <w:attr w:name="ProductID" w:val="12 м"/>
        </w:smartTagPr>
        <w:r w:rsidRPr="00140F72">
          <w:rPr>
            <w:sz w:val="28"/>
            <w:szCs w:val="28"/>
          </w:rPr>
          <w:t>12 м</w:t>
        </w:r>
      </w:smartTag>
      <w:r w:rsidRPr="00140F72">
        <w:rPr>
          <w:sz w:val="28"/>
          <w:szCs w:val="28"/>
        </w:rPr>
        <w:t>;</w:t>
      </w:r>
    </w:p>
    <w:p w:rsidR="000E3695" w:rsidRPr="00140F72" w:rsidRDefault="000E3695" w:rsidP="000E3695">
      <w:pPr>
        <w:ind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 xml:space="preserve">2) минимальная (максимальная) ширина земельных участков вдоль фронта улицы (проезда) – 8 - </w:t>
      </w:r>
      <w:smartTag w:uri="urn:schemas-microsoft-com:office:smarttags" w:element="metricconverter">
        <w:smartTagPr>
          <w:attr w:name="ProductID" w:val="32 м"/>
        </w:smartTagPr>
        <w:r w:rsidRPr="00140F72">
          <w:rPr>
            <w:sz w:val="28"/>
            <w:szCs w:val="28"/>
          </w:rPr>
          <w:t>32 м</w:t>
        </w:r>
      </w:smartTag>
      <w:r w:rsidRPr="00140F72">
        <w:rPr>
          <w:sz w:val="28"/>
          <w:szCs w:val="28"/>
        </w:rPr>
        <w:t xml:space="preserve">; </w:t>
      </w:r>
    </w:p>
    <w:p w:rsidR="000E3695" w:rsidRPr="00140F72" w:rsidRDefault="000E3695" w:rsidP="000E3695">
      <w:pPr>
        <w:ind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 xml:space="preserve">3) максимальное количество надземных этажей зданий – 3 этажа (или 2 этажа с возможностью использования дополнительно мансардного этажа); </w:t>
      </w:r>
    </w:p>
    <w:p w:rsidR="000E3695" w:rsidRPr="00140F72" w:rsidRDefault="000E3695" w:rsidP="000E3695">
      <w:pPr>
        <w:ind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 xml:space="preserve">4) максимальная высота зданий от уровня земли до верха перекрытия последнего этажа (или конька кровли) - </w:t>
      </w:r>
      <w:smartTag w:uri="urn:schemas-microsoft-com:office:smarttags" w:element="metricconverter">
        <w:smartTagPr>
          <w:attr w:name="ProductID" w:val="12 м"/>
        </w:smartTagPr>
        <w:r w:rsidRPr="00140F72">
          <w:rPr>
            <w:sz w:val="28"/>
            <w:szCs w:val="28"/>
          </w:rPr>
          <w:t>12 м</w:t>
        </w:r>
      </w:smartTag>
      <w:r w:rsidRPr="00140F72">
        <w:rPr>
          <w:sz w:val="28"/>
          <w:szCs w:val="28"/>
        </w:rPr>
        <w:t xml:space="preserve">; </w:t>
      </w:r>
    </w:p>
    <w:p w:rsidR="000E3695" w:rsidRPr="00140F72" w:rsidRDefault="000E3695" w:rsidP="000E3695">
      <w:pPr>
        <w:ind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>5) максимальный процент застройки участка - 60%;</w:t>
      </w:r>
    </w:p>
    <w:p w:rsidR="000E3695" w:rsidRPr="00140F72" w:rsidRDefault="000E3695" w:rsidP="000E3695">
      <w:pPr>
        <w:ind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 xml:space="preserve">6) минимальный отступ строений от красной линии улиц не менее чем на - </w:t>
      </w:r>
      <w:smartTag w:uri="urn:schemas-microsoft-com:office:smarttags" w:element="metricconverter">
        <w:smartTagPr>
          <w:attr w:name="ProductID" w:val="5 м"/>
        </w:smartTagPr>
        <w:r w:rsidRPr="00140F72">
          <w:rPr>
            <w:sz w:val="28"/>
            <w:szCs w:val="28"/>
          </w:rPr>
          <w:t>5 м</w:t>
        </w:r>
      </w:smartTag>
      <w:r w:rsidRPr="00140F72">
        <w:rPr>
          <w:sz w:val="28"/>
          <w:szCs w:val="28"/>
        </w:rPr>
        <w:t xml:space="preserve">, от красной линии проездов не менее чем на </w:t>
      </w:r>
      <w:smartTag w:uri="urn:schemas-microsoft-com:office:smarttags" w:element="metricconverter">
        <w:smartTagPr>
          <w:attr w:name="ProductID" w:val="-3 м"/>
        </w:smartTagPr>
        <w:r w:rsidRPr="00140F72">
          <w:rPr>
            <w:sz w:val="28"/>
            <w:szCs w:val="28"/>
          </w:rPr>
          <w:t>-3 м</w:t>
        </w:r>
      </w:smartTag>
      <w:r w:rsidRPr="00140F72">
        <w:rPr>
          <w:sz w:val="28"/>
          <w:szCs w:val="28"/>
        </w:rPr>
        <w:t xml:space="preserve">. </w:t>
      </w:r>
    </w:p>
    <w:p w:rsidR="000E3695" w:rsidRPr="00140F72" w:rsidRDefault="000E3695" w:rsidP="000E3695">
      <w:pPr>
        <w:ind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 xml:space="preserve">7) расстояние от хозяйственных построек до красных линий улиц и проездов должно быть не менее - </w:t>
      </w:r>
      <w:smartTag w:uri="urn:schemas-microsoft-com:office:smarttags" w:element="metricconverter">
        <w:smartTagPr>
          <w:attr w:name="ProductID" w:val="5 м"/>
        </w:smartTagPr>
        <w:r w:rsidRPr="00140F72">
          <w:rPr>
            <w:sz w:val="28"/>
            <w:szCs w:val="28"/>
          </w:rPr>
          <w:t>5 м</w:t>
        </w:r>
      </w:smartTag>
      <w:r w:rsidRPr="00140F72">
        <w:rPr>
          <w:sz w:val="28"/>
          <w:szCs w:val="28"/>
        </w:rPr>
        <w:t>.</w:t>
      </w:r>
    </w:p>
    <w:p w:rsidR="000E3695" w:rsidRPr="00140F72" w:rsidRDefault="000E3695" w:rsidP="000E3695">
      <w:pPr>
        <w:ind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>8) минимальный отступ от границ соседнего участка до жилого дома - 1 м;</w:t>
      </w:r>
    </w:p>
    <w:p w:rsidR="000E3695" w:rsidRPr="00140F72" w:rsidRDefault="000E3695" w:rsidP="000E3695">
      <w:pPr>
        <w:ind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 xml:space="preserve"> 9) расстояние от окон жилых комнат до стен соседнего дома и хозяйственных построек (сарая, гаража, бани), расположенных на соседних земельных участках, должно быть не менее - </w:t>
      </w:r>
      <w:smartTag w:uri="urn:schemas-microsoft-com:office:smarttags" w:element="metricconverter">
        <w:smartTagPr>
          <w:attr w:name="ProductID" w:val="6 м"/>
        </w:smartTagPr>
        <w:r w:rsidRPr="00140F72">
          <w:rPr>
            <w:sz w:val="28"/>
            <w:szCs w:val="28"/>
          </w:rPr>
          <w:t>6 м</w:t>
        </w:r>
      </w:smartTag>
      <w:r w:rsidRPr="00140F72">
        <w:rPr>
          <w:sz w:val="28"/>
          <w:szCs w:val="28"/>
        </w:rPr>
        <w:t>.</w:t>
      </w:r>
    </w:p>
    <w:p w:rsidR="000E3695" w:rsidRPr="00140F72" w:rsidRDefault="000E3695" w:rsidP="000E3695">
      <w:pPr>
        <w:ind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>10) минимальный отступ от границ соседнего участка до вспомогательных</w:t>
      </w:r>
    </w:p>
    <w:p w:rsidR="000E3695" w:rsidRPr="00140F72" w:rsidRDefault="000E3695" w:rsidP="000E3695">
      <w:pPr>
        <w:ind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 xml:space="preserve">  строений (бани, гаражи и других) - </w:t>
      </w:r>
      <w:smartTag w:uri="urn:schemas-microsoft-com:office:smarttags" w:element="metricconverter">
        <w:smartTagPr>
          <w:attr w:name="ProductID" w:val="1 м"/>
        </w:smartTagPr>
        <w:r w:rsidRPr="00140F72">
          <w:rPr>
            <w:sz w:val="28"/>
            <w:szCs w:val="28"/>
          </w:rPr>
          <w:t>1 м</w:t>
        </w:r>
      </w:smartTag>
      <w:r w:rsidRPr="00140F72">
        <w:rPr>
          <w:sz w:val="28"/>
          <w:szCs w:val="28"/>
        </w:rPr>
        <w:t xml:space="preserve">; </w:t>
      </w:r>
    </w:p>
    <w:p w:rsidR="000E3695" w:rsidRPr="00140F72" w:rsidRDefault="000E3695" w:rsidP="000E3695">
      <w:pPr>
        <w:ind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 xml:space="preserve">11) септики: </w:t>
      </w:r>
    </w:p>
    <w:p w:rsidR="000E3695" w:rsidRPr="00140F72" w:rsidRDefault="000E3695" w:rsidP="000E3695">
      <w:pPr>
        <w:ind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 xml:space="preserve">- минимальный отступ от границы соседнего земельного участка – не менее 1м, </w:t>
      </w:r>
    </w:p>
    <w:p w:rsidR="000E3695" w:rsidRPr="00140F72" w:rsidRDefault="000E3695" w:rsidP="000E3695">
      <w:pPr>
        <w:ind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 xml:space="preserve">- водонепроницаемые – на расстоянии не менее </w:t>
      </w:r>
      <w:smartTag w:uri="urn:schemas-microsoft-com:office:smarttags" w:element="metricconverter">
        <w:smartTagPr>
          <w:attr w:name="ProductID" w:val="5 м"/>
        </w:smartTagPr>
        <w:r w:rsidRPr="00140F72">
          <w:rPr>
            <w:sz w:val="28"/>
            <w:szCs w:val="28"/>
          </w:rPr>
          <w:t>5 м</w:t>
        </w:r>
      </w:smartTag>
      <w:r w:rsidRPr="00140F72">
        <w:rPr>
          <w:sz w:val="28"/>
          <w:szCs w:val="28"/>
        </w:rPr>
        <w:t xml:space="preserve"> от фундамента построек, </w:t>
      </w:r>
    </w:p>
    <w:p w:rsidR="000E3695" w:rsidRPr="00140F72" w:rsidRDefault="000E3695" w:rsidP="000E3695">
      <w:pPr>
        <w:ind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>- фильтрующие – на расстоянии не менее 8м от фундамента построек;</w:t>
      </w:r>
    </w:p>
    <w:p w:rsidR="000E3695" w:rsidRPr="00140F72" w:rsidRDefault="000E3695" w:rsidP="000E3695">
      <w:pPr>
        <w:ind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>12) размещение навесов должно осуществляться с учетом противопожарных требований и соблюдения нормативной  продолжительности инсоляции придомовых территорий и жилых помещений. Кроме того, устройство навесов не должно ущемлять  законных интересов соседних домовладельцев, в части водоотведения атмосферных осадков с кровли навесов, при устройстве навесов  минимальный отступ от границы участка – 1м.</w:t>
      </w:r>
    </w:p>
    <w:p w:rsidR="000E3695" w:rsidRPr="00140F72" w:rsidRDefault="000E3695" w:rsidP="000E3695">
      <w:pPr>
        <w:ind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 xml:space="preserve">13) все жилые дома и хозяйственные постройки должны быть  обеспечены системами водоотведения с кровли, с целью предотвращения подтопления соседних земельных участков и строений. Допускается не выполнять организованный сток воды с кровли при условии, когда смежные земельные участки находятся на одном уровне и между строениями, расположенными на соседних земельных участках расстояние не менее </w:t>
      </w:r>
      <w:smartTag w:uri="urn:schemas-microsoft-com:office:smarttags" w:element="metricconverter">
        <w:smartTagPr>
          <w:attr w:name="ProductID" w:val="4 м"/>
        </w:smartTagPr>
        <w:r w:rsidRPr="00140F72">
          <w:rPr>
            <w:sz w:val="28"/>
            <w:szCs w:val="28"/>
          </w:rPr>
          <w:t>4 м</w:t>
        </w:r>
      </w:smartTag>
      <w:r w:rsidRPr="00140F72">
        <w:rPr>
          <w:sz w:val="28"/>
          <w:szCs w:val="28"/>
        </w:rPr>
        <w:t>.</w:t>
      </w:r>
    </w:p>
    <w:p w:rsidR="000E3695" w:rsidRPr="00140F72" w:rsidRDefault="000E3695" w:rsidP="000E3695">
      <w:pPr>
        <w:ind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 xml:space="preserve">14) требования к ограждению земельных участков: </w:t>
      </w:r>
    </w:p>
    <w:p w:rsidR="000E3695" w:rsidRPr="00140F72" w:rsidRDefault="000E3695" w:rsidP="000E3695">
      <w:pPr>
        <w:ind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 xml:space="preserve">– ограждения земельных участков со стороны улицы должны выполняться в соответствии с требованиями, утвержденными органами местного самоуправления и согласованными органом, уполномоченным в </w:t>
      </w:r>
      <w:r w:rsidRPr="00140F72">
        <w:rPr>
          <w:sz w:val="28"/>
          <w:szCs w:val="28"/>
        </w:rPr>
        <w:lastRenderedPageBreak/>
        <w:t xml:space="preserve">области архитектуры и градостроительства; </w:t>
      </w:r>
    </w:p>
    <w:p w:rsidR="000E3695" w:rsidRPr="00140F72" w:rsidRDefault="000E3695" w:rsidP="000E3695">
      <w:pPr>
        <w:ind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 xml:space="preserve">–  высота ограждения земельных участков должна быть не более </w:t>
      </w:r>
      <w:smartTag w:uri="urn:schemas-microsoft-com:office:smarttags" w:element="metricconverter">
        <w:smartTagPr>
          <w:attr w:name="ProductID" w:val="2 метров"/>
        </w:smartTagPr>
        <w:r w:rsidRPr="00140F72">
          <w:rPr>
            <w:sz w:val="28"/>
            <w:szCs w:val="28"/>
          </w:rPr>
          <w:t>2 метров</w:t>
        </w:r>
      </w:smartTag>
      <w:r w:rsidRPr="00140F72">
        <w:rPr>
          <w:sz w:val="28"/>
          <w:szCs w:val="28"/>
        </w:rPr>
        <w:t xml:space="preserve">; </w:t>
      </w:r>
    </w:p>
    <w:p w:rsidR="000E3695" w:rsidRPr="00140F72" w:rsidRDefault="000E3695" w:rsidP="000E3695">
      <w:pPr>
        <w:ind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 xml:space="preserve">– ограждения между смежными земельными участками должны </w:t>
      </w:r>
    </w:p>
    <w:p w:rsidR="000E3695" w:rsidRPr="00140F72" w:rsidRDefault="000E3695" w:rsidP="000E3695">
      <w:pPr>
        <w:ind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 xml:space="preserve">быть проветриваемыми на высоту не менее </w:t>
      </w:r>
      <w:smartTag w:uri="urn:schemas-microsoft-com:office:smarttags" w:element="metricconverter">
        <w:smartTagPr>
          <w:attr w:name="ProductID" w:val="0,5 м"/>
        </w:smartTagPr>
        <w:r w:rsidRPr="00140F72">
          <w:rPr>
            <w:sz w:val="28"/>
            <w:szCs w:val="28"/>
          </w:rPr>
          <w:t>0,5 м</w:t>
        </w:r>
      </w:smartTag>
      <w:r w:rsidRPr="00140F72">
        <w:rPr>
          <w:sz w:val="28"/>
          <w:szCs w:val="28"/>
        </w:rPr>
        <w:t xml:space="preserve"> от уровня земли; </w:t>
      </w:r>
    </w:p>
    <w:p w:rsidR="000E3695" w:rsidRPr="00140F72" w:rsidRDefault="000E3695" w:rsidP="000E3695">
      <w:pPr>
        <w:ind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 xml:space="preserve">–  характер ограждения и его высота со стороны улиц должны быть </w:t>
      </w:r>
    </w:p>
    <w:p w:rsidR="000E3695" w:rsidRPr="00140F72" w:rsidRDefault="000E3695" w:rsidP="000E3695">
      <w:pPr>
        <w:ind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>выдержаны в едином стиле как минимум на протяжении одного квартала с обеих сторон улицы.</w:t>
      </w:r>
    </w:p>
    <w:p w:rsidR="000E3695" w:rsidRPr="00140F72" w:rsidRDefault="000E3695" w:rsidP="000E3695">
      <w:pPr>
        <w:ind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 xml:space="preserve">     – допускается устройство функционально оправданных участков сплошного ограждения (в местах интенсивного движения транспорта, размещения септиков, мусорных площадок и других).</w:t>
      </w:r>
    </w:p>
    <w:p w:rsidR="000E3695" w:rsidRPr="00140F72" w:rsidRDefault="000E3695" w:rsidP="000E3695">
      <w:pPr>
        <w:ind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 xml:space="preserve">– по взаимному согласию смежных землепользователей допускается устройство сплошных ограждений из качественных и эстетически выполненных элементов. При общей толщине конструкции ограждения до </w:t>
      </w:r>
      <w:smartTag w:uri="urn:schemas-microsoft-com:office:smarttags" w:element="metricconverter">
        <w:smartTagPr>
          <w:attr w:name="ProductID" w:val="100 мм"/>
        </w:smartTagPr>
        <w:r w:rsidRPr="00140F72">
          <w:rPr>
            <w:sz w:val="28"/>
            <w:szCs w:val="28"/>
          </w:rPr>
          <w:t>100 мм</w:t>
        </w:r>
      </w:smartTag>
      <w:r w:rsidRPr="00140F72">
        <w:rPr>
          <w:sz w:val="28"/>
          <w:szCs w:val="28"/>
        </w:rPr>
        <w:t xml:space="preserve"> ограждение допускается устанавливать по центру межевой границы участка, при большей толщине конструкции - смещать в сторону участка инициатора ограждения на величину превышения указанной нормы.</w:t>
      </w:r>
    </w:p>
    <w:p w:rsidR="000E3695" w:rsidRPr="00140F72" w:rsidRDefault="000E3695" w:rsidP="000E3695">
      <w:pPr>
        <w:ind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>15) До границы смежного земельного участка расстояния по санитарно-бытовым требованиям должны быть не менее:</w:t>
      </w:r>
    </w:p>
    <w:p w:rsidR="000E3695" w:rsidRPr="00140F72" w:rsidRDefault="000E3695" w:rsidP="000E3695">
      <w:pPr>
        <w:ind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 xml:space="preserve">–   от стволов высокорослых деревьев - </w:t>
      </w:r>
      <w:smartTag w:uri="urn:schemas-microsoft-com:office:smarttags" w:element="metricconverter">
        <w:smartTagPr>
          <w:attr w:name="ProductID" w:val="4 м"/>
        </w:smartTagPr>
        <w:r w:rsidRPr="00140F72">
          <w:rPr>
            <w:sz w:val="28"/>
            <w:szCs w:val="28"/>
          </w:rPr>
          <w:t>4 м</w:t>
        </w:r>
      </w:smartTag>
      <w:r w:rsidRPr="00140F72">
        <w:rPr>
          <w:sz w:val="28"/>
          <w:szCs w:val="28"/>
        </w:rPr>
        <w:t>;</w:t>
      </w:r>
    </w:p>
    <w:p w:rsidR="000E3695" w:rsidRPr="00140F72" w:rsidRDefault="000E3695" w:rsidP="000E3695">
      <w:pPr>
        <w:ind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 xml:space="preserve">–  от среднерослых - </w:t>
      </w:r>
      <w:smartTag w:uri="urn:schemas-microsoft-com:office:smarttags" w:element="metricconverter">
        <w:smartTagPr>
          <w:attr w:name="ProductID" w:val="2 м"/>
        </w:smartTagPr>
        <w:r w:rsidRPr="00140F72">
          <w:rPr>
            <w:sz w:val="28"/>
            <w:szCs w:val="28"/>
          </w:rPr>
          <w:t>2 м</w:t>
        </w:r>
      </w:smartTag>
      <w:r w:rsidRPr="00140F72">
        <w:rPr>
          <w:sz w:val="28"/>
          <w:szCs w:val="28"/>
        </w:rPr>
        <w:t>;</w:t>
      </w:r>
    </w:p>
    <w:p w:rsidR="000E3695" w:rsidRPr="00140F72" w:rsidRDefault="000E3695" w:rsidP="000E3695">
      <w:pPr>
        <w:ind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 xml:space="preserve">–  от кустарника - </w:t>
      </w:r>
      <w:smartTag w:uri="urn:schemas-microsoft-com:office:smarttags" w:element="metricconverter">
        <w:smartTagPr>
          <w:attr w:name="ProductID" w:val="1 м"/>
        </w:smartTagPr>
        <w:r w:rsidRPr="00140F72">
          <w:rPr>
            <w:sz w:val="28"/>
            <w:szCs w:val="28"/>
          </w:rPr>
          <w:t>1 м</w:t>
        </w:r>
      </w:smartTag>
      <w:r w:rsidRPr="00140F72">
        <w:rPr>
          <w:sz w:val="28"/>
          <w:szCs w:val="28"/>
        </w:rPr>
        <w:t>.</w:t>
      </w:r>
    </w:p>
    <w:p w:rsidR="000E3695" w:rsidRPr="00140F72" w:rsidRDefault="000E3695" w:rsidP="000E3695">
      <w:pPr>
        <w:ind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 xml:space="preserve">16) На земельных участках содержание скота и птицы допускается лишь в районах усадебной застройки с участком размером не менее </w:t>
      </w:r>
      <w:smartTag w:uri="urn:schemas-microsoft-com:office:smarttags" w:element="metricconverter">
        <w:smartTagPr>
          <w:attr w:name="ProductID" w:val="0,1 га"/>
        </w:smartTagPr>
        <w:r w:rsidRPr="00140F72">
          <w:rPr>
            <w:sz w:val="28"/>
            <w:szCs w:val="28"/>
          </w:rPr>
          <w:t>0,1 га</w:t>
        </w:r>
      </w:smartTag>
      <w:r w:rsidRPr="00140F72">
        <w:rPr>
          <w:sz w:val="28"/>
          <w:szCs w:val="28"/>
        </w:rPr>
        <w:t>. На участках предусматриваются хозяйственные постройки для содержания скота и птицы, хранения кормов, инвентаря, топлива и других хозяйственных нужд, бани, а также - хозяйственные подъезды и скотопрогоны.</w:t>
      </w:r>
    </w:p>
    <w:p w:rsidR="000E3695" w:rsidRPr="00140F72" w:rsidRDefault="000E3695" w:rsidP="000E3695">
      <w:pPr>
        <w:ind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>17) Расстояния от помещений и выгулов (вольеров, навесов, загонов) для содержания и разведения животных до окон жилых помещений и кухонь должны быть не менее указанных в таблице 1:</w:t>
      </w:r>
    </w:p>
    <w:p w:rsidR="000E3695" w:rsidRPr="00140F72" w:rsidRDefault="000E3695" w:rsidP="00140F72">
      <w:pPr>
        <w:ind w:firstLine="851"/>
        <w:jc w:val="right"/>
        <w:rPr>
          <w:sz w:val="28"/>
          <w:szCs w:val="28"/>
        </w:rPr>
      </w:pPr>
      <w:r w:rsidRPr="00140F72">
        <w:rPr>
          <w:sz w:val="28"/>
          <w:szCs w:val="28"/>
        </w:rPr>
        <w:t>Таблица1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620"/>
        <w:gridCol w:w="1215"/>
        <w:gridCol w:w="1215"/>
        <w:gridCol w:w="1053"/>
        <w:gridCol w:w="1215"/>
        <w:gridCol w:w="945"/>
        <w:gridCol w:w="1047"/>
        <w:gridCol w:w="1329"/>
      </w:tblGrid>
      <w:tr w:rsidR="000E3695" w:rsidRPr="000E3695" w:rsidTr="00EC02C5">
        <w:trPr>
          <w:cantSplit/>
          <w:trHeight w:val="240"/>
        </w:trPr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Нормативный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разрыв   </w:t>
            </w:r>
          </w:p>
        </w:tc>
        <w:tc>
          <w:tcPr>
            <w:tcW w:w="801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Поголовье (шт.), не более              </w:t>
            </w:r>
          </w:p>
        </w:tc>
      </w:tr>
      <w:tr w:rsidR="000E3695" w:rsidRPr="000E3695" w:rsidTr="00EC02C5">
        <w:trPr>
          <w:cantSplit/>
          <w:trHeight w:val="360"/>
        </w:trPr>
        <w:tc>
          <w:tcPr>
            <w:tcW w:w="16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свиньи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коровы,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бычки  </w:t>
            </w: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овцы,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козы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кролики-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матки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птица 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ind w:left="-103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лошади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нутрии,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песцы 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0 м"/>
              </w:smartTagPr>
              <w:r w:rsidRPr="000E3695">
                <w:rPr>
                  <w:rFonts w:ascii="Times New Roman" w:hAnsi="Times New Roman" w:cs="Times New Roman"/>
                  <w:sz w:val="24"/>
                  <w:szCs w:val="24"/>
                </w:rPr>
                <w:t>10 м</w:t>
              </w:r>
            </w:smartTag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ind w:left="1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 м"/>
              </w:smartTagPr>
              <w:r w:rsidRPr="000E3695">
                <w:rPr>
                  <w:rFonts w:ascii="Times New Roman" w:hAnsi="Times New Roman" w:cs="Times New Roman"/>
                  <w:sz w:val="24"/>
                  <w:szCs w:val="24"/>
                </w:rPr>
                <w:t>20 м</w:t>
              </w:r>
            </w:smartTag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0 м"/>
              </w:smartTagPr>
              <w:r w:rsidRPr="000E3695">
                <w:rPr>
                  <w:rFonts w:ascii="Times New Roman" w:hAnsi="Times New Roman" w:cs="Times New Roman"/>
                  <w:sz w:val="24"/>
                  <w:szCs w:val="24"/>
                </w:rPr>
                <w:t>30 м</w:t>
              </w:r>
            </w:smartTag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0 м"/>
              </w:smartTagPr>
              <w:r w:rsidRPr="000E3695">
                <w:rPr>
                  <w:rFonts w:ascii="Times New Roman" w:hAnsi="Times New Roman" w:cs="Times New Roman"/>
                  <w:sz w:val="24"/>
                  <w:szCs w:val="24"/>
                </w:rPr>
                <w:t>40 м</w:t>
              </w:r>
            </w:smartTag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0E3695" w:rsidRPr="00140F72" w:rsidRDefault="000E3695" w:rsidP="000E3695">
      <w:pPr>
        <w:ind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>В сельских населенных пунктах размещаемые в пределах жилой зоны группы сараев должны содержать не более 30 блоков каждая.</w:t>
      </w:r>
    </w:p>
    <w:p w:rsidR="000E3695" w:rsidRDefault="000E3695" w:rsidP="000E3695">
      <w:pPr>
        <w:ind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>18) Сараи для скота и птицы должны быть на расстояниях от окон жилых помещений дома не меньших, чем указанные в таблице 2:</w:t>
      </w:r>
    </w:p>
    <w:p w:rsidR="00140F72" w:rsidRDefault="00140F72" w:rsidP="000E3695">
      <w:pPr>
        <w:ind w:firstLine="709"/>
        <w:jc w:val="both"/>
        <w:rPr>
          <w:sz w:val="28"/>
          <w:szCs w:val="28"/>
        </w:rPr>
      </w:pPr>
    </w:p>
    <w:p w:rsidR="00140F72" w:rsidRPr="00140F72" w:rsidRDefault="00140F72" w:rsidP="000E3695">
      <w:pPr>
        <w:ind w:firstLine="709"/>
        <w:jc w:val="both"/>
        <w:rPr>
          <w:sz w:val="28"/>
          <w:szCs w:val="28"/>
        </w:rPr>
      </w:pPr>
    </w:p>
    <w:p w:rsidR="00140F72" w:rsidRDefault="00140F72" w:rsidP="00140F72">
      <w:pPr>
        <w:ind w:firstLine="851"/>
        <w:jc w:val="right"/>
        <w:rPr>
          <w:sz w:val="28"/>
          <w:szCs w:val="28"/>
        </w:rPr>
      </w:pPr>
    </w:p>
    <w:p w:rsidR="000E3695" w:rsidRPr="00140F72" w:rsidRDefault="000E3695" w:rsidP="00140F72">
      <w:pPr>
        <w:ind w:firstLine="851"/>
        <w:jc w:val="right"/>
        <w:rPr>
          <w:sz w:val="28"/>
          <w:szCs w:val="28"/>
        </w:rPr>
      </w:pPr>
      <w:r w:rsidRPr="00140F72">
        <w:rPr>
          <w:sz w:val="28"/>
          <w:szCs w:val="28"/>
        </w:rPr>
        <w:lastRenderedPageBreak/>
        <w:t>Таблица 2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455"/>
        <w:gridCol w:w="5254"/>
      </w:tblGrid>
      <w:tr w:rsidR="000E3695" w:rsidRPr="000E3695" w:rsidTr="00EC02C5">
        <w:trPr>
          <w:cantSplit/>
          <w:trHeight w:val="240"/>
        </w:trPr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блоков группы сараев </w:t>
            </w:r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Расстояние, м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до 2                            </w:t>
            </w:r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Свыше 2 до 8                    </w:t>
            </w:r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Свыше 8 до 30                   </w:t>
            </w:r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0E3695" w:rsidRPr="00140F72" w:rsidRDefault="000E3695" w:rsidP="000E3695">
      <w:pPr>
        <w:ind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 xml:space="preserve">Площадь застройки сблокированных сараев не должна превышать </w:t>
      </w:r>
      <w:smartTag w:uri="urn:schemas-microsoft-com:office:smarttags" w:element="metricconverter">
        <w:smartTagPr>
          <w:attr w:name="ProductID" w:val="800 кв. м"/>
        </w:smartTagPr>
        <w:r w:rsidRPr="00140F72">
          <w:rPr>
            <w:sz w:val="28"/>
            <w:szCs w:val="28"/>
          </w:rPr>
          <w:t>800 кв. м</w:t>
        </w:r>
      </w:smartTag>
      <w:r w:rsidRPr="00140F72">
        <w:rPr>
          <w:sz w:val="28"/>
          <w:szCs w:val="28"/>
        </w:rPr>
        <w:t xml:space="preserve">. </w:t>
      </w:r>
    </w:p>
    <w:p w:rsidR="000E3695" w:rsidRPr="00140F72" w:rsidRDefault="000E3695" w:rsidP="000E3695">
      <w:pPr>
        <w:ind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 xml:space="preserve">Расстояния от сараев для скота и птицы до шахтных колодцев должно быть не менее   </w:t>
      </w:r>
      <w:smartTag w:uri="urn:schemas-microsoft-com:office:smarttags" w:element="metricconverter">
        <w:smartTagPr>
          <w:attr w:name="ProductID" w:val="50 м"/>
        </w:smartTagPr>
        <w:r w:rsidRPr="00140F72">
          <w:rPr>
            <w:sz w:val="28"/>
            <w:szCs w:val="28"/>
          </w:rPr>
          <w:t>50 м</w:t>
        </w:r>
      </w:smartTag>
      <w:r w:rsidRPr="00140F72">
        <w:rPr>
          <w:sz w:val="28"/>
          <w:szCs w:val="28"/>
        </w:rPr>
        <w:t>.</w:t>
      </w:r>
    </w:p>
    <w:p w:rsidR="000E3695" w:rsidRPr="00140F72" w:rsidRDefault="000E3695" w:rsidP="000E3695">
      <w:pPr>
        <w:ind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 xml:space="preserve">19) Постройки для содержания скота и птицы необходимо пристраивать к домам при изоляции их от жилых комнат не менее чем тремя подсобными помещениями; помещения для скота и птицы должны иметь изолированный наружный вход, расположенный не ближе </w:t>
      </w:r>
      <w:smartTag w:uri="urn:schemas-microsoft-com:office:smarttags" w:element="metricconverter">
        <w:smartTagPr>
          <w:attr w:name="ProductID" w:val="7 м"/>
        </w:smartTagPr>
        <w:r w:rsidRPr="00140F72">
          <w:rPr>
            <w:sz w:val="28"/>
            <w:szCs w:val="28"/>
          </w:rPr>
          <w:t>7 м</w:t>
        </w:r>
      </w:smartTag>
      <w:r w:rsidRPr="00140F72">
        <w:rPr>
          <w:sz w:val="28"/>
          <w:szCs w:val="28"/>
        </w:rPr>
        <w:t xml:space="preserve"> от входа в дом.</w:t>
      </w:r>
    </w:p>
    <w:p w:rsidR="000E3695" w:rsidRPr="00140F72" w:rsidRDefault="000E3695" w:rsidP="000E3695">
      <w:pPr>
        <w:ind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>20) Коэффициент использования земельного участка:</w:t>
      </w:r>
    </w:p>
    <w:p w:rsidR="000E3695" w:rsidRPr="00140F72" w:rsidRDefault="000E3695" w:rsidP="000E3695">
      <w:pPr>
        <w:ind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>– в границах территории жилой застройки индивидуальными домами усадебного типа – 0,4.</w:t>
      </w:r>
    </w:p>
    <w:p w:rsidR="000E3695" w:rsidRPr="00140F72" w:rsidRDefault="000E3695" w:rsidP="000E3695">
      <w:pPr>
        <w:ind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>– в границах территории застройки жилыми домами блокированного типа – 0,8 –  1,6.</w:t>
      </w:r>
    </w:p>
    <w:p w:rsidR="000E3695" w:rsidRPr="00140F72" w:rsidRDefault="000E3695" w:rsidP="000E3695">
      <w:pPr>
        <w:ind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 xml:space="preserve">21) Хозяйственные площадки в сельской жилой зоне предусматриваются на приусадебных участках (кроме площадок для мусоросборников, размещенных из расчета1 контейнер на 10 домов), но не далее чем </w:t>
      </w:r>
      <w:smartTag w:uri="urn:schemas-microsoft-com:office:smarttags" w:element="metricconverter">
        <w:smartTagPr>
          <w:attr w:name="ProductID" w:val="100 м"/>
        </w:smartTagPr>
        <w:r w:rsidRPr="00140F72">
          <w:rPr>
            <w:sz w:val="28"/>
            <w:szCs w:val="28"/>
          </w:rPr>
          <w:t>100 м</w:t>
        </w:r>
      </w:smartTag>
      <w:r w:rsidRPr="00140F72">
        <w:rPr>
          <w:sz w:val="28"/>
          <w:szCs w:val="28"/>
        </w:rPr>
        <w:t xml:space="preserve"> от входа в дом.</w:t>
      </w:r>
    </w:p>
    <w:p w:rsidR="000E3695" w:rsidRPr="00140F72" w:rsidRDefault="000E3695" w:rsidP="000E3695">
      <w:pPr>
        <w:ind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>22) Изменение общего рельефа приусадебного участка, осуществляемое путем выемки или насыпи, ведущее к изменению существующей водоотводной (дренажной) системы, к заболачиванию (переувлажнению) смежных участков или нарушению иных законных прав их владельцев, не допускается. При необходимости изменения рельефа должны быть выполнены мероприятия по недопущению возможных негативных последствий.</w:t>
      </w:r>
    </w:p>
    <w:p w:rsidR="000E3695" w:rsidRPr="00140F72" w:rsidRDefault="000E3695" w:rsidP="000E3695">
      <w:pPr>
        <w:ind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>23) Вспомогательные строения, за исключением гаражей, размещать со стороны улиц не допускается.</w:t>
      </w:r>
    </w:p>
    <w:p w:rsidR="000E3695" w:rsidRPr="00140F72" w:rsidRDefault="000E3695" w:rsidP="000E369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40F72">
        <w:rPr>
          <w:rFonts w:ascii="Times New Roman" w:hAnsi="Times New Roman" w:cs="Times New Roman"/>
          <w:b w:val="0"/>
          <w:sz w:val="28"/>
          <w:szCs w:val="28"/>
        </w:rPr>
        <w:t xml:space="preserve">24) Должны соблюдаться противопожарные требования в соответствии с </w:t>
      </w:r>
      <w:r w:rsidR="005D3511">
        <w:rPr>
          <w:rFonts w:ascii="Times New Roman" w:hAnsi="Times New Roman" w:cs="Times New Roman"/>
          <w:b w:val="0"/>
          <w:sz w:val="28"/>
          <w:szCs w:val="28"/>
        </w:rPr>
        <w:t>действующим законодательством Российской Федерации</w:t>
      </w:r>
      <w:r w:rsidRPr="00140F72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E3695" w:rsidRPr="00140F72" w:rsidRDefault="000E3695" w:rsidP="000E369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40F72">
        <w:rPr>
          <w:rFonts w:ascii="Times New Roman" w:hAnsi="Times New Roman" w:cs="Times New Roman"/>
          <w:b w:val="0"/>
          <w:sz w:val="28"/>
          <w:szCs w:val="28"/>
        </w:rPr>
        <w:t xml:space="preserve">25)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</w:t>
      </w:r>
      <w:r w:rsidR="000734F5">
        <w:rPr>
          <w:rFonts w:ascii="Times New Roman" w:hAnsi="Times New Roman" w:cs="Times New Roman"/>
          <w:b w:val="0"/>
          <w:sz w:val="28"/>
          <w:szCs w:val="28"/>
        </w:rPr>
        <w:t>действующим законодательством Российской Федерации</w:t>
      </w:r>
      <w:r w:rsidRPr="00140F72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E3695" w:rsidRPr="00140F72" w:rsidRDefault="000E3695" w:rsidP="000E3695">
      <w:pPr>
        <w:ind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>Ограничения использования земельных участков и окс:</w:t>
      </w:r>
    </w:p>
    <w:p w:rsidR="000E3695" w:rsidRPr="00140F72" w:rsidRDefault="000E3695" w:rsidP="000E3695">
      <w:pPr>
        <w:ind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 xml:space="preserve">Не допускается размещение хозяйственных построек со стороны улиц, за исключением гаражей. При проектировании и строительстве в зонах затопления необходимо предусматривать инженерную защиту от затопления и подтопления зданий. </w:t>
      </w:r>
    </w:p>
    <w:p w:rsidR="000E3695" w:rsidRPr="00140F72" w:rsidRDefault="000E3695" w:rsidP="000E3695">
      <w:pPr>
        <w:ind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 xml:space="preserve">Предприятия обслуживания допускается размещать в отдельно стоящих нежилых строениях или встроенно-пристроенных к жилому дому нежилых помещениях с изолированными от жилой части дома входами. </w:t>
      </w:r>
    </w:p>
    <w:p w:rsidR="000E3695" w:rsidRPr="00140F72" w:rsidRDefault="000E3695" w:rsidP="000E3695">
      <w:pPr>
        <w:ind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lastRenderedPageBreak/>
        <w:t>Запрещается размещение объектов, оказывающих негативное воздействие на окружающую среду и здоровье населения (рентгеноустановок, магазинов стройматериалов, москательно-химических товаров и т. п.).</w:t>
      </w:r>
    </w:p>
    <w:p w:rsidR="000E3695" w:rsidRPr="000E3695" w:rsidRDefault="000E3695" w:rsidP="000E3695">
      <w:pPr>
        <w:jc w:val="both"/>
        <w:rPr>
          <w:sz w:val="24"/>
          <w:szCs w:val="24"/>
        </w:rPr>
      </w:pPr>
    </w:p>
    <w:p w:rsidR="000E3695" w:rsidRPr="00140F72" w:rsidRDefault="000E3695" w:rsidP="000E3695">
      <w:pPr>
        <w:pStyle w:val="Iauiue"/>
        <w:tabs>
          <w:tab w:val="left" w:pos="540"/>
        </w:tabs>
        <w:ind w:firstLine="709"/>
        <w:jc w:val="center"/>
        <w:rPr>
          <w:caps/>
          <w:sz w:val="28"/>
          <w:szCs w:val="28"/>
        </w:rPr>
      </w:pPr>
      <w:r w:rsidRPr="00140F72">
        <w:rPr>
          <w:caps/>
          <w:sz w:val="28"/>
          <w:szCs w:val="28"/>
          <w:u w:val="single"/>
        </w:rPr>
        <w:t>ОБЩЕСТВЕННО - ДЕЛОВЫЕ ЗОНЫ</w:t>
      </w:r>
      <w:r w:rsidRPr="00140F72">
        <w:rPr>
          <w:caps/>
          <w:sz w:val="28"/>
          <w:szCs w:val="28"/>
        </w:rPr>
        <w:t>:</w:t>
      </w:r>
    </w:p>
    <w:p w:rsidR="000E3695" w:rsidRPr="00140F72" w:rsidRDefault="000E3695" w:rsidP="000E3695">
      <w:pPr>
        <w:pStyle w:val="Iauiue"/>
        <w:tabs>
          <w:tab w:val="left" w:pos="540"/>
        </w:tabs>
        <w:ind w:firstLine="709"/>
        <w:jc w:val="both"/>
        <w:rPr>
          <w:bCs/>
          <w:caps/>
          <w:color w:val="000000"/>
          <w:sz w:val="28"/>
          <w:szCs w:val="28"/>
          <w:u w:val="single"/>
        </w:rPr>
      </w:pPr>
    </w:p>
    <w:p w:rsidR="000E3695" w:rsidRPr="00140F72" w:rsidRDefault="000E3695" w:rsidP="000E3695">
      <w:pPr>
        <w:ind w:firstLine="709"/>
        <w:jc w:val="center"/>
        <w:rPr>
          <w:sz w:val="28"/>
          <w:szCs w:val="28"/>
        </w:rPr>
      </w:pPr>
      <w:r w:rsidRPr="00140F72">
        <w:rPr>
          <w:caps/>
          <w:color w:val="000000"/>
          <w:sz w:val="28"/>
          <w:szCs w:val="28"/>
        </w:rPr>
        <w:t xml:space="preserve">ОД – 1. </w:t>
      </w:r>
      <w:r w:rsidRPr="00140F72">
        <w:rPr>
          <w:sz w:val="28"/>
          <w:szCs w:val="28"/>
        </w:rPr>
        <w:t>Центральная зона делового, общественного и коммерческого</w:t>
      </w:r>
    </w:p>
    <w:p w:rsidR="000E3695" w:rsidRPr="00140F72" w:rsidRDefault="000E3695" w:rsidP="000E3695">
      <w:pPr>
        <w:jc w:val="center"/>
        <w:rPr>
          <w:sz w:val="28"/>
          <w:szCs w:val="28"/>
        </w:rPr>
      </w:pPr>
      <w:r w:rsidRPr="00140F72">
        <w:rPr>
          <w:sz w:val="28"/>
          <w:szCs w:val="28"/>
        </w:rPr>
        <w:t>назначения</w:t>
      </w:r>
    </w:p>
    <w:p w:rsidR="000E3695" w:rsidRPr="00140F72" w:rsidRDefault="000E3695" w:rsidP="000E3695">
      <w:pPr>
        <w:ind w:firstLine="709"/>
        <w:jc w:val="both"/>
        <w:rPr>
          <w:sz w:val="28"/>
          <w:szCs w:val="28"/>
        </w:rPr>
      </w:pPr>
    </w:p>
    <w:p w:rsidR="000E3695" w:rsidRPr="00140F72" w:rsidRDefault="000E3695" w:rsidP="000E3695">
      <w:pPr>
        <w:ind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 xml:space="preserve">Центральная зона делового, общественного и коммерческого назначения </w:t>
      </w:r>
      <w:r w:rsidRPr="00140F72">
        <w:rPr>
          <w:color w:val="000000"/>
          <w:sz w:val="28"/>
          <w:szCs w:val="28"/>
        </w:rPr>
        <w:t xml:space="preserve">ОД-1 </w:t>
      </w:r>
      <w:r w:rsidRPr="00140F72">
        <w:rPr>
          <w:sz w:val="28"/>
          <w:szCs w:val="28"/>
        </w:rPr>
        <w:t xml:space="preserve"> выделена для обеспечения правовых условий использования и строительства недвижимости с широким спектром административных, деловых, общественных, культурных, обслуживающих и коммерческих видов использования многофункционального назначения. Разрешается размещение административных объектов районного, общепоселенческого и местного значения. </w:t>
      </w:r>
    </w:p>
    <w:p w:rsidR="000E3695" w:rsidRPr="000E3695" w:rsidRDefault="000E3695" w:rsidP="000E3695">
      <w:pPr>
        <w:suppressAutoHyphens/>
        <w:ind w:firstLine="709"/>
        <w:jc w:val="both"/>
        <w:rPr>
          <w:sz w:val="24"/>
          <w:szCs w:val="24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89"/>
        <w:gridCol w:w="4536"/>
        <w:gridCol w:w="2409"/>
      </w:tblGrid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Наименование вида разрешенного использования земельного участка</w:t>
            </w:r>
          </w:p>
          <w:p w:rsidR="000E3695" w:rsidRPr="000E3695" w:rsidRDefault="000E3695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Описание вида разрешенного использования земельного участка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Код (числовое обозначение) вида разрешенного использования земельного участка</w:t>
            </w:r>
          </w:p>
        </w:tc>
      </w:tr>
      <w:tr w:rsidR="00140F72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140F72" w:rsidRPr="000E3695" w:rsidRDefault="00140F72" w:rsidP="00140F7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vAlign w:val="center"/>
            <w:hideMark/>
          </w:tcPr>
          <w:p w:rsidR="00140F72" w:rsidRPr="000E3695" w:rsidRDefault="00140F72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center"/>
            <w:hideMark/>
          </w:tcPr>
          <w:p w:rsidR="00140F72" w:rsidRPr="000E3695" w:rsidRDefault="00140F72" w:rsidP="00EC02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E3695" w:rsidRPr="000E3695" w:rsidTr="00EC02C5">
        <w:trPr>
          <w:jc w:val="center"/>
        </w:trPr>
        <w:tc>
          <w:tcPr>
            <w:tcW w:w="9634" w:type="dxa"/>
            <w:gridSpan w:val="3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ОСНОВНЫЕ ВИДЫ РАЗРЕШЕННОГО ИСПОЛЬЗОВАНИЯ ЗЕМЕЛЬНЫХ УЧАСТКОВ</w:t>
            </w:r>
          </w:p>
        </w:tc>
      </w:tr>
      <w:tr w:rsidR="000E3695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Дошкольное, начальное и среднее общее образование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3.5.1</w:t>
            </w: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bookmarkStart w:id="8" w:name="sub_10352"/>
            <w:r w:rsidRPr="000E3695">
              <w:rPr>
                <w:rFonts w:ascii="Times New Roman" w:hAnsi="Times New Roman" w:cs="Times New Roman"/>
              </w:rPr>
              <w:t>Среднее и высшее профессиональное образование</w:t>
            </w:r>
            <w:bookmarkEnd w:id="8"/>
          </w:p>
        </w:tc>
        <w:tc>
          <w:tcPr>
            <w:tcW w:w="4536" w:type="dxa"/>
            <w:vAlign w:val="center"/>
            <w:hideMark/>
          </w:tcPr>
          <w:p w:rsidR="00140F72" w:rsidRPr="00140F72" w:rsidRDefault="000E3695" w:rsidP="000734F5">
            <w:pPr>
              <w:pStyle w:val="afff2"/>
              <w:jc w:val="center"/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художественные, музыкальные училища,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просвещению)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3.5.2</w:t>
            </w:r>
          </w:p>
        </w:tc>
      </w:tr>
      <w:tr w:rsidR="00140F72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140F72" w:rsidRPr="00140F72" w:rsidRDefault="00140F72" w:rsidP="00140F72">
            <w:pPr>
              <w:pStyle w:val="afff2"/>
              <w:jc w:val="center"/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536" w:type="dxa"/>
            <w:vAlign w:val="center"/>
            <w:hideMark/>
          </w:tcPr>
          <w:p w:rsidR="00140F72" w:rsidRPr="000E3695" w:rsidRDefault="00140F72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  <w:vAlign w:val="center"/>
            <w:hideMark/>
          </w:tcPr>
          <w:p w:rsidR="00140F72" w:rsidRPr="000E3695" w:rsidRDefault="00140F72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E3695" w:rsidRPr="000E3695" w:rsidTr="00EC02C5">
        <w:trPr>
          <w:trHeight w:val="515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bookmarkStart w:id="9" w:name="sub_1036"/>
            <w:r w:rsidRPr="000E3695">
              <w:rPr>
                <w:rFonts w:ascii="Times New Roman" w:hAnsi="Times New Roman" w:cs="Times New Roman"/>
              </w:rPr>
              <w:t>Культурное развитие</w:t>
            </w:r>
            <w:bookmarkEnd w:id="9"/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размещения в них музеев, выставочных залов, художественных галерей, домов культуры, библиотек, кинотеатров и кинозалов, театров, филармоний, планетариев;</w:t>
            </w: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устройство площадок для празднеств и гуляний;</w:t>
            </w: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зданий и сооружений для размещения цирков, зверинцев, зоопарков, океанариумов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3.6</w:t>
            </w: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Общественное управление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размещения органов государственной власти, органов местного самоуправления, судов, а также организаций, непосредственно обеспечивающих их деятельность; размещение объектов капитального строительства, предназначенных для размещения органов управления политических партий, профессиональных и отраслевых союзов, творческих союзов и иных общественных объединений граждан по отраслевому или политическому признаку,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3.8</w:t>
            </w: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Амбулаторное ветеринарное обслуживание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3.10.1</w:t>
            </w: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Деловое управление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4.1</w:t>
            </w: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140F72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bookmarkStart w:id="10" w:name="sub_1042"/>
            <w:r w:rsidRPr="000E3695">
              <w:rPr>
                <w:rFonts w:ascii="Times New Roman" w:hAnsi="Times New Roman" w:cs="Times New Roman"/>
              </w:rPr>
              <w:t xml:space="preserve">Объекты торговли (торговые центры, торгово-развлекательные </w:t>
            </w:r>
            <w:bookmarkEnd w:id="10"/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140F72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 xml:space="preserve">Размещение объектов капитального строительства, общей площадью свыше 5000 кв. м с целью размещения одной или нескольких организаций, 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4.2</w:t>
            </w:r>
          </w:p>
        </w:tc>
      </w:tr>
      <w:tr w:rsidR="00140F72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140F72" w:rsidRPr="00140F72" w:rsidRDefault="00140F72" w:rsidP="00140F72">
            <w:pPr>
              <w:jc w:val="center"/>
            </w:pPr>
            <w:r>
              <w:lastRenderedPageBreak/>
              <w:t>1</w:t>
            </w:r>
          </w:p>
        </w:tc>
        <w:tc>
          <w:tcPr>
            <w:tcW w:w="4536" w:type="dxa"/>
            <w:vAlign w:val="center"/>
            <w:hideMark/>
          </w:tcPr>
          <w:p w:rsidR="00140F72" w:rsidRPr="000E3695" w:rsidRDefault="00140F72" w:rsidP="00140F72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  <w:vAlign w:val="center"/>
            <w:hideMark/>
          </w:tcPr>
          <w:p w:rsidR="00140F72" w:rsidRPr="000E3695" w:rsidRDefault="00140F72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40F72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140F72" w:rsidRDefault="00140F72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центры (комплексы)</w:t>
            </w:r>
          </w:p>
          <w:p w:rsidR="00140F72" w:rsidRPr="00140F72" w:rsidRDefault="00140F72" w:rsidP="00140F72"/>
        </w:tc>
        <w:tc>
          <w:tcPr>
            <w:tcW w:w="4536" w:type="dxa"/>
            <w:vAlign w:val="center"/>
            <w:hideMark/>
          </w:tcPr>
          <w:p w:rsidR="00140F72" w:rsidRPr="000E3695" w:rsidRDefault="00140F72" w:rsidP="00140F72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 xml:space="preserve">осуществляющих продажу товаров, и (или) оказание услуг в соответствии с содержанием видов разрешенного использования с </w:t>
            </w:r>
            <w:hyperlink w:anchor="sub_1045" w:history="1">
              <w:r w:rsidRPr="005D3511">
                <w:rPr>
                  <w:rStyle w:val="a7"/>
                  <w:rFonts w:ascii="Times New Roman" w:hAnsi="Times New Roman" w:cs="Times New Roman"/>
                  <w:b w:val="0"/>
                  <w:bCs w:val="0"/>
                  <w:color w:val="auto"/>
                </w:rPr>
                <w:t>кодами 4.5-4.9</w:t>
              </w:r>
            </w:hyperlink>
            <w:r w:rsidRPr="000E3695">
              <w:rPr>
                <w:rFonts w:ascii="Times New Roman" w:hAnsi="Times New Roman" w:cs="Times New Roman"/>
              </w:rPr>
              <w:t>;</w:t>
            </w:r>
          </w:p>
          <w:p w:rsidR="00140F72" w:rsidRPr="000E3695" w:rsidRDefault="00140F72" w:rsidP="00140F72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2409" w:type="dxa"/>
            <w:vAlign w:val="center"/>
            <w:hideMark/>
          </w:tcPr>
          <w:p w:rsidR="00140F72" w:rsidRPr="000E3695" w:rsidRDefault="00140F72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bookmarkStart w:id="11" w:name="sub_1043"/>
            <w:r w:rsidRPr="000E3695">
              <w:rPr>
                <w:rFonts w:ascii="Times New Roman" w:hAnsi="Times New Roman" w:cs="Times New Roman"/>
              </w:rPr>
              <w:t>Рынки</w:t>
            </w:r>
            <w:bookmarkEnd w:id="11"/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 м;</w:t>
            </w: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гаражей и (или) стоянок для автомобилей сотрудников и посетителей рынка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4.3</w:t>
            </w:r>
          </w:p>
        </w:tc>
      </w:tr>
      <w:tr w:rsidR="000E3695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bookmarkStart w:id="12" w:name="sub_1044"/>
            <w:r w:rsidRPr="000E3695">
              <w:rPr>
                <w:rFonts w:ascii="Times New Roman" w:hAnsi="Times New Roman" w:cs="Times New Roman"/>
              </w:rPr>
              <w:t>Магазины</w:t>
            </w:r>
            <w:bookmarkEnd w:id="12"/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4.4</w:t>
            </w: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Банковская и страховая деятельность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4.5</w:t>
            </w:r>
          </w:p>
        </w:tc>
      </w:tr>
      <w:tr w:rsidR="000E3695" w:rsidRPr="000E3695" w:rsidTr="00EC02C5">
        <w:trPr>
          <w:trHeight w:val="515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bookmarkStart w:id="13" w:name="sub_1046"/>
            <w:r w:rsidRPr="000E3695">
              <w:rPr>
                <w:rFonts w:ascii="Times New Roman" w:hAnsi="Times New Roman" w:cs="Times New Roman"/>
              </w:rPr>
              <w:t>Общественное питание</w:t>
            </w:r>
            <w:bookmarkEnd w:id="13"/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4.6</w:t>
            </w:r>
          </w:p>
        </w:tc>
      </w:tr>
      <w:tr w:rsidR="000E3695" w:rsidRPr="000E3695" w:rsidTr="00EC02C5">
        <w:trPr>
          <w:trHeight w:val="1312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bookmarkStart w:id="14" w:name="sub_1047"/>
            <w:r w:rsidRPr="000E3695">
              <w:rPr>
                <w:rFonts w:ascii="Times New Roman" w:hAnsi="Times New Roman" w:cs="Times New Roman"/>
              </w:rPr>
              <w:t>Гостиничное обслуживание</w:t>
            </w:r>
            <w:bookmarkEnd w:id="14"/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4.7</w:t>
            </w: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Социальное обслуживание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оказания гражданам социальной помощи (службы занятости населения, дома престарелых, дома ребенка, детские дома, пункты питания малоимущих граждан, пункты ночлега для бездомных граждан, службы психологической и бесплатной юридической помощи, социальные, пенсионные и иные службы, в которых осуществляется прием граждан по вопросам оказания социальной помощи и назначения социальных или пенсионных выплат);</w:t>
            </w: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3.2</w:t>
            </w:r>
          </w:p>
        </w:tc>
      </w:tr>
      <w:tr w:rsidR="00140F72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140F72" w:rsidRPr="00140F72" w:rsidRDefault="00140F72" w:rsidP="00140F72">
            <w:pPr>
              <w:jc w:val="center"/>
            </w:pPr>
            <w:r>
              <w:lastRenderedPageBreak/>
              <w:t>1</w:t>
            </w:r>
          </w:p>
        </w:tc>
        <w:tc>
          <w:tcPr>
            <w:tcW w:w="4536" w:type="dxa"/>
            <w:vAlign w:val="center"/>
            <w:hideMark/>
          </w:tcPr>
          <w:p w:rsidR="00140F72" w:rsidRPr="000E3695" w:rsidRDefault="00140F72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  <w:vAlign w:val="center"/>
            <w:hideMark/>
          </w:tcPr>
          <w:p w:rsidR="00140F72" w:rsidRPr="000E3695" w:rsidRDefault="00140F72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40F72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140F72" w:rsidRDefault="00140F72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  <w:p w:rsidR="00140F72" w:rsidRPr="00140F72" w:rsidRDefault="00140F72" w:rsidP="00140F72"/>
        </w:tc>
        <w:tc>
          <w:tcPr>
            <w:tcW w:w="4536" w:type="dxa"/>
            <w:vAlign w:val="center"/>
            <w:hideMark/>
          </w:tcPr>
          <w:p w:rsidR="00140F72" w:rsidRPr="000E3695" w:rsidRDefault="00140F72" w:rsidP="00140F72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строительства для размещения отделений почты и телеграфа;</w:t>
            </w:r>
          </w:p>
          <w:p w:rsidR="00140F72" w:rsidRPr="000E3695" w:rsidRDefault="00140F72" w:rsidP="00140F72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 для размещения общественных некоммерческих организаций: благотворительных организаций, клубов по интересам</w:t>
            </w:r>
          </w:p>
        </w:tc>
        <w:tc>
          <w:tcPr>
            <w:tcW w:w="2409" w:type="dxa"/>
            <w:vAlign w:val="center"/>
            <w:hideMark/>
          </w:tcPr>
          <w:p w:rsidR="00140F72" w:rsidRPr="000E3695" w:rsidRDefault="00140F72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Бытовое обслуживание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3.3</w:t>
            </w:r>
          </w:p>
        </w:tc>
      </w:tr>
      <w:tr w:rsidR="000E3695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Амбулаторно-поликлиническое обслуживание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3.4.1</w:t>
            </w:r>
          </w:p>
        </w:tc>
      </w:tr>
      <w:tr w:rsidR="000E3695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bookmarkStart w:id="15" w:name="sub_1051"/>
            <w:r w:rsidRPr="000E3695">
              <w:rPr>
                <w:rFonts w:ascii="Times New Roman" w:hAnsi="Times New Roman" w:cs="Times New Roman"/>
              </w:rPr>
              <w:t>Спорт</w:t>
            </w:r>
            <w:bookmarkEnd w:id="15"/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игры, автодромы, мотодромы, трамплины, трассы и спортивные стрельбища), в том числе водным (причалы и сооружения, необходимые для водных видов спорта и хранения соответствующего инвентаря);</w:t>
            </w: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спортивных баз и лагерей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5.1</w:t>
            </w:r>
          </w:p>
        </w:tc>
      </w:tr>
      <w:tr w:rsidR="000E3695" w:rsidRPr="000E3695" w:rsidTr="00EC02C5">
        <w:trPr>
          <w:jc w:val="center"/>
        </w:trPr>
        <w:tc>
          <w:tcPr>
            <w:tcW w:w="9634" w:type="dxa"/>
            <w:gridSpan w:val="3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 xml:space="preserve">Размещение объектов капитального строительства в целях обеспечения населения и организаций коммунальными услугами, в частности: поставка воды, тепла, электричества, газа, предоставление услуг связи, отвод канализационных стоков, очистка и уборка объектов недвижимости (котельные, водозаборы, очистные сооружения, насосные станции, водопроводы, линии электропередачи, трансформаторные подстанции, 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3.1</w:t>
            </w:r>
          </w:p>
        </w:tc>
      </w:tr>
      <w:tr w:rsidR="00EC02C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EC02C5" w:rsidRPr="000E3695" w:rsidRDefault="00EC02C5" w:rsidP="00EC02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vAlign w:val="center"/>
            <w:hideMark/>
          </w:tcPr>
          <w:p w:rsidR="00EC02C5" w:rsidRPr="000E3695" w:rsidRDefault="00EC02C5" w:rsidP="00EC02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center"/>
            <w:hideMark/>
          </w:tcPr>
          <w:p w:rsidR="00EC02C5" w:rsidRPr="000E3695" w:rsidRDefault="00EC02C5" w:rsidP="00EC02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40F72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140F72" w:rsidRPr="000E3695" w:rsidRDefault="00140F72" w:rsidP="00140F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vAlign w:val="center"/>
            <w:hideMark/>
          </w:tcPr>
          <w:p w:rsidR="00140F72" w:rsidRPr="000E3695" w:rsidRDefault="00140F72" w:rsidP="00140F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Align w:val="center"/>
            <w:hideMark/>
          </w:tcPr>
          <w:p w:rsidR="00140F72" w:rsidRPr="000E3695" w:rsidRDefault="00140F72" w:rsidP="00EC02C5">
            <w:pPr>
              <w:jc w:val="center"/>
              <w:rPr>
                <w:sz w:val="24"/>
                <w:szCs w:val="24"/>
              </w:rPr>
            </w:pPr>
          </w:p>
        </w:tc>
      </w:tr>
      <w:tr w:rsidR="00140F72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140F72" w:rsidRDefault="00140F72" w:rsidP="00EC02C5">
            <w:pPr>
              <w:jc w:val="center"/>
              <w:rPr>
                <w:sz w:val="24"/>
                <w:szCs w:val="24"/>
              </w:rPr>
            </w:pPr>
          </w:p>
          <w:p w:rsidR="00140F72" w:rsidRPr="000E3695" w:rsidRDefault="00140F72" w:rsidP="00EC0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vAlign w:val="center"/>
            <w:hideMark/>
          </w:tcPr>
          <w:p w:rsidR="00140F72" w:rsidRPr="000E3695" w:rsidRDefault="00140F72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 xml:space="preserve">станции, канализация, стоянки, гаражи </w:t>
            </w:r>
            <w:r w:rsidR="00EC02C5" w:rsidRPr="000E3695">
              <w:rPr>
                <w:sz w:val="24"/>
                <w:szCs w:val="24"/>
              </w:rPr>
              <w:t xml:space="preserve">газопроводы, линии связи, телефонные </w:t>
            </w:r>
            <w:r w:rsidRPr="000E3695">
              <w:rPr>
                <w:sz w:val="24"/>
                <w:szCs w:val="24"/>
              </w:rPr>
              <w:t>и мастерские для обслуживания уборочной и аварийной техники, мусоросжигательные и мусороперерабатывающие заводы, полигоны по захоронению и сортировке бытового мусора и отходов, места сбора вещей для их вторичной переработки, а также здания или помещения, предназначенные для приема населения и организаций в связи с предоставлением им коммунальных услуг)</w:t>
            </w:r>
          </w:p>
        </w:tc>
        <w:tc>
          <w:tcPr>
            <w:tcW w:w="2409" w:type="dxa"/>
            <w:vAlign w:val="center"/>
            <w:hideMark/>
          </w:tcPr>
          <w:p w:rsidR="00140F72" w:rsidRPr="000E3695" w:rsidRDefault="00140F72" w:rsidP="00EC02C5">
            <w:pPr>
              <w:jc w:val="center"/>
              <w:rPr>
                <w:sz w:val="24"/>
                <w:szCs w:val="24"/>
              </w:rPr>
            </w:pPr>
          </w:p>
        </w:tc>
      </w:tr>
      <w:tr w:rsidR="000E3695" w:rsidRPr="000E3695" w:rsidTr="00EC02C5">
        <w:trPr>
          <w:trHeight w:val="1712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Объекты гаражного назначения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отдельно стоящих и пристроенных гаражей, в том числе подземных, предназначенных для хранения личного автотранспорта граждан, с возможностью размещения автомобильных моек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2.7.1</w:t>
            </w:r>
          </w:p>
        </w:tc>
      </w:tr>
      <w:tr w:rsidR="000E3695" w:rsidRPr="000E3695" w:rsidTr="00EC02C5">
        <w:trPr>
          <w:trHeight w:val="336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Земельные участки (территории) общего пользования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12.0</w:t>
            </w:r>
          </w:p>
        </w:tc>
      </w:tr>
      <w:tr w:rsidR="000E3695" w:rsidRPr="000E3695" w:rsidTr="00EC02C5">
        <w:trPr>
          <w:trHeight w:val="336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Историко-культурная деятельность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9.3</w:t>
            </w:r>
          </w:p>
        </w:tc>
      </w:tr>
      <w:tr w:rsidR="000E3695" w:rsidRPr="000E3695" w:rsidTr="00EC02C5">
        <w:trPr>
          <w:jc w:val="center"/>
        </w:trPr>
        <w:tc>
          <w:tcPr>
            <w:tcW w:w="9634" w:type="dxa"/>
            <w:gridSpan w:val="3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УСЛОВНО РАЗРЕШЕННЫЕ ВИДЫ  ИСПОЛЬЗОВАНИЯ ЗЕМЕЛЬНЫХ УЧАСТКОВ</w:t>
            </w: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bookmarkStart w:id="16" w:name="sub_10342"/>
            <w:r w:rsidRPr="000E3695">
              <w:rPr>
                <w:rFonts w:ascii="Times New Roman" w:hAnsi="Times New Roman" w:cs="Times New Roman"/>
              </w:rPr>
              <w:t>Стационарное медицинское обслуживание</w:t>
            </w:r>
            <w:bookmarkEnd w:id="16"/>
          </w:p>
        </w:tc>
        <w:tc>
          <w:tcPr>
            <w:tcW w:w="4536" w:type="dxa"/>
            <w:vAlign w:val="center"/>
            <w:hideMark/>
          </w:tcPr>
          <w:p w:rsidR="00140F72" w:rsidRPr="00140F72" w:rsidRDefault="000E3695" w:rsidP="00911305">
            <w:pPr>
              <w:pStyle w:val="afff2"/>
              <w:jc w:val="center"/>
            </w:pPr>
            <w:r w:rsidRPr="000E3695">
              <w:rPr>
                <w:rFonts w:ascii="Times New Roman" w:hAnsi="Times New Roman" w:cs="Times New Roman"/>
              </w:rPr>
              <w:t xml:space="preserve">Размещение объектов капитального строительства, предназначенных для оказания гражданам медицинской помощи в стационарах (больницы, родильные дома, научно-медицинские учреждения и прочие объекты, обеспечивающие оказание услуги по 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3.4.2</w:t>
            </w:r>
          </w:p>
        </w:tc>
      </w:tr>
      <w:tr w:rsidR="0091130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911305" w:rsidRPr="00911305" w:rsidRDefault="00911305" w:rsidP="00911305">
            <w:r>
              <w:t>1</w:t>
            </w:r>
          </w:p>
        </w:tc>
        <w:tc>
          <w:tcPr>
            <w:tcW w:w="4536" w:type="dxa"/>
            <w:vAlign w:val="center"/>
            <w:hideMark/>
          </w:tcPr>
          <w:p w:rsidR="00911305" w:rsidRPr="000E3695" w:rsidRDefault="00911305" w:rsidP="0091130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  <w:vAlign w:val="center"/>
            <w:hideMark/>
          </w:tcPr>
          <w:p w:rsidR="00911305" w:rsidRPr="000E3695" w:rsidRDefault="0091130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40F72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140F72" w:rsidRPr="00140F72" w:rsidRDefault="00140F72" w:rsidP="00140F72">
            <w:pPr>
              <w:jc w:val="center"/>
            </w:pPr>
          </w:p>
        </w:tc>
        <w:tc>
          <w:tcPr>
            <w:tcW w:w="4536" w:type="dxa"/>
            <w:vAlign w:val="center"/>
            <w:hideMark/>
          </w:tcPr>
          <w:p w:rsidR="00140F72" w:rsidRPr="000E3695" w:rsidRDefault="00140F72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Align w:val="center"/>
            <w:hideMark/>
          </w:tcPr>
          <w:p w:rsidR="00140F72" w:rsidRPr="000E3695" w:rsidRDefault="00140F72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0F72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140F72" w:rsidRPr="00140F72" w:rsidRDefault="00140F72" w:rsidP="00140F72"/>
        </w:tc>
        <w:tc>
          <w:tcPr>
            <w:tcW w:w="4536" w:type="dxa"/>
            <w:vAlign w:val="center"/>
            <w:hideMark/>
          </w:tcPr>
          <w:p w:rsidR="00140F72" w:rsidRPr="000E3695" w:rsidRDefault="00140F72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Align w:val="center"/>
            <w:hideMark/>
          </w:tcPr>
          <w:p w:rsidR="00140F72" w:rsidRPr="000E3695" w:rsidRDefault="00140F72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0F72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140F72" w:rsidRPr="00140F72" w:rsidRDefault="00140F72" w:rsidP="00140F72"/>
        </w:tc>
        <w:tc>
          <w:tcPr>
            <w:tcW w:w="4536" w:type="dxa"/>
            <w:vAlign w:val="center"/>
            <w:hideMark/>
          </w:tcPr>
          <w:p w:rsidR="00140F72" w:rsidRPr="000E3695" w:rsidRDefault="00140F72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Align w:val="center"/>
            <w:hideMark/>
          </w:tcPr>
          <w:p w:rsidR="00140F72" w:rsidRPr="000E3695" w:rsidRDefault="00140F72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695" w:rsidRPr="000E3695" w:rsidTr="00EC02C5">
        <w:trPr>
          <w:trHeight w:val="1924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bookmarkStart w:id="17" w:name="sub_10491"/>
            <w:r w:rsidRPr="000E3695">
              <w:rPr>
                <w:rFonts w:ascii="Times New Roman" w:hAnsi="Times New Roman" w:cs="Times New Roman"/>
              </w:rPr>
              <w:t>Объекты придорожного сервиса</w:t>
            </w:r>
            <w:bookmarkEnd w:id="17"/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 xml:space="preserve">Размещение автозаправочных </w:t>
            </w:r>
            <w:r w:rsidR="00911305" w:rsidRPr="000E3695">
              <w:rPr>
                <w:rFonts w:ascii="Times New Roman" w:hAnsi="Times New Roman" w:cs="Times New Roman"/>
              </w:rPr>
              <w:t xml:space="preserve">лечению в стационаре); размещение станций скорой помощи </w:t>
            </w:r>
            <w:r w:rsidRPr="000E3695">
              <w:rPr>
                <w:rFonts w:ascii="Times New Roman" w:hAnsi="Times New Roman" w:cs="Times New Roman"/>
              </w:rPr>
              <w:t>станций (бензиновых, газовых); размещение магазинов сопутствующей торговли, зданий для организации общественного питания в качестве объектов придорожного сервиса; предоставление гостиничных услуг в качестве придорожного сервиса; размещение автомобильных моек и прачечных для автомобильных принадлежностей, мастерских, предназначенных для ремонта и обслуживания автомобилей и прочих объектов придорожного сервиса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4.9.1</w:t>
            </w:r>
          </w:p>
        </w:tc>
      </w:tr>
      <w:tr w:rsidR="000E3695" w:rsidRPr="000E3695" w:rsidTr="00EC02C5">
        <w:trPr>
          <w:trHeight w:val="5037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Религиозное использование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отправления религиозных обрядов (церкви, соборы, храмы, часовни, монастыри, мечети, молельные дома);</w:t>
            </w: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воскресные школы, семинарии, духовные училища)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3.7</w:t>
            </w:r>
          </w:p>
        </w:tc>
      </w:tr>
    </w:tbl>
    <w:p w:rsidR="000E3695" w:rsidRPr="000E3695" w:rsidRDefault="000E3695" w:rsidP="000E3695">
      <w:pPr>
        <w:ind w:firstLine="709"/>
        <w:jc w:val="both"/>
        <w:rPr>
          <w:sz w:val="24"/>
          <w:szCs w:val="24"/>
          <w:u w:val="single"/>
        </w:rPr>
      </w:pPr>
    </w:p>
    <w:p w:rsidR="000E3695" w:rsidRPr="00140F72" w:rsidRDefault="000E3695" w:rsidP="000E3695">
      <w:pPr>
        <w:ind w:firstLine="709"/>
        <w:jc w:val="both"/>
        <w:rPr>
          <w:sz w:val="28"/>
          <w:szCs w:val="28"/>
          <w:u w:val="single"/>
        </w:rPr>
      </w:pPr>
      <w:r w:rsidRPr="00140F72">
        <w:rPr>
          <w:sz w:val="28"/>
          <w:szCs w:val="28"/>
          <w:u w:val="single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0E3695" w:rsidRPr="00140F72" w:rsidRDefault="000E3695" w:rsidP="000E3695">
      <w:pPr>
        <w:ind w:firstLine="709"/>
        <w:jc w:val="both"/>
        <w:rPr>
          <w:sz w:val="28"/>
          <w:szCs w:val="28"/>
          <w:u w:val="single"/>
        </w:rPr>
      </w:pPr>
    </w:p>
    <w:p w:rsidR="000E3695" w:rsidRPr="00140F72" w:rsidRDefault="000E3695" w:rsidP="000E3695">
      <w:pPr>
        <w:pStyle w:val="a5"/>
        <w:ind w:firstLine="709"/>
        <w:jc w:val="both"/>
        <w:rPr>
          <w:rFonts w:cs="Times New Roman"/>
          <w:szCs w:val="28"/>
        </w:rPr>
      </w:pPr>
      <w:r w:rsidRPr="00140F72">
        <w:rPr>
          <w:rFonts w:cs="Times New Roman"/>
          <w:szCs w:val="28"/>
        </w:rPr>
        <w:t xml:space="preserve">1) Минимальные (максимальные) размеры земельного участка: 100 – 5000 кв.м. </w:t>
      </w:r>
    </w:p>
    <w:p w:rsidR="000E3695" w:rsidRPr="00140F72" w:rsidRDefault="000E3695" w:rsidP="000E3695">
      <w:pPr>
        <w:pStyle w:val="a5"/>
        <w:ind w:firstLine="709"/>
        <w:jc w:val="both"/>
        <w:rPr>
          <w:rFonts w:cs="Times New Roman"/>
          <w:szCs w:val="28"/>
        </w:rPr>
      </w:pPr>
      <w:r w:rsidRPr="00140F72">
        <w:rPr>
          <w:rFonts w:cs="Times New Roman"/>
          <w:szCs w:val="28"/>
        </w:rPr>
        <w:t xml:space="preserve">- Минимальные размеры земельного участка объектов торгового назначения: до 50 кв.м. торговой площади – 100 кв.м;  до – 100 кв.м. торговой площади – 300 кв.м.; более – 100 кв.м. торговой площади – 500 кв.м. </w:t>
      </w:r>
    </w:p>
    <w:p w:rsidR="000E3695" w:rsidRPr="00140F72" w:rsidRDefault="000E3695" w:rsidP="000E3695">
      <w:pPr>
        <w:pStyle w:val="a5"/>
        <w:ind w:firstLine="709"/>
        <w:jc w:val="both"/>
        <w:rPr>
          <w:rFonts w:cs="Times New Roman"/>
          <w:szCs w:val="28"/>
        </w:rPr>
      </w:pPr>
      <w:r w:rsidRPr="00140F72">
        <w:rPr>
          <w:rFonts w:cs="Times New Roman"/>
          <w:szCs w:val="28"/>
        </w:rPr>
        <w:t>- Минимальные размеры земельного участка объектов общественного питания при числе мест, кв.м. на 100 мест: - до 50 мест – 1000 кв.м.; - от 51 до 150 мест – 1500кв.м.; - свыше 150 мест –2000кв.м.</w:t>
      </w:r>
    </w:p>
    <w:p w:rsidR="000E3695" w:rsidRPr="00140F72" w:rsidRDefault="000E3695" w:rsidP="000E3695">
      <w:pPr>
        <w:ind w:right="175"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>2) максимальное количество надземных этажей зданий – 5 этажей;</w:t>
      </w:r>
    </w:p>
    <w:p w:rsidR="000E3695" w:rsidRPr="00140F72" w:rsidRDefault="000E3695" w:rsidP="000E3695">
      <w:pPr>
        <w:ind w:right="175"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 xml:space="preserve">3) максимальная высота зданий – определяется по заданию на </w:t>
      </w:r>
      <w:r w:rsidRPr="00140F72">
        <w:rPr>
          <w:sz w:val="28"/>
          <w:szCs w:val="28"/>
        </w:rPr>
        <w:lastRenderedPageBreak/>
        <w:t>проектирование;</w:t>
      </w:r>
    </w:p>
    <w:p w:rsidR="000E3695" w:rsidRPr="00140F72" w:rsidRDefault="000E3695" w:rsidP="000E3695">
      <w:pPr>
        <w:ind w:right="175"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>4) максимальный процент застройки участка - 80%;</w:t>
      </w:r>
    </w:p>
    <w:p w:rsidR="000E3695" w:rsidRPr="00140F72" w:rsidRDefault="000E3695" w:rsidP="000E3695">
      <w:pPr>
        <w:ind w:right="175"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 xml:space="preserve">5) минимальный отступ от границ соседнего земельного участка - </w:t>
      </w:r>
      <w:smartTag w:uri="urn:schemas-microsoft-com:office:smarttags" w:element="metricconverter">
        <w:smartTagPr>
          <w:attr w:name="ProductID" w:val="1 м"/>
        </w:smartTagPr>
        <w:r w:rsidRPr="00140F72">
          <w:rPr>
            <w:sz w:val="28"/>
            <w:szCs w:val="28"/>
          </w:rPr>
          <w:t>1 м;</w:t>
        </w:r>
      </w:smartTag>
    </w:p>
    <w:p w:rsidR="000E3695" w:rsidRPr="00140F72" w:rsidRDefault="000E3695" w:rsidP="000E3695">
      <w:pPr>
        <w:ind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>6) размещать общественные здания необходимо с учетом плана желтых линий (границы максимально допустимых зон возможного распространения завалов (обрушений) зданий (сооружений, строений) в результате разрушительных землетрясений, иных бедствий природного или техногенного характера), ширины проездов для обеспечения беспрепятственного ввода и передвижения сил и средств ликвидации чрезвычайных ситуаций, а также размещения пожарных гидрантов на свободной от возможных завалов территории в соответствии со СНиП 2.01.51-90.</w:t>
      </w:r>
    </w:p>
    <w:p w:rsidR="000E3695" w:rsidRPr="00140F72" w:rsidRDefault="000E3695" w:rsidP="000E3695">
      <w:pPr>
        <w:ind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 xml:space="preserve">7) минимальный отступ строений от красной линии - </w:t>
      </w:r>
      <w:smartTag w:uri="urn:schemas-microsoft-com:office:smarttags" w:element="metricconverter">
        <w:smartTagPr>
          <w:attr w:name="ProductID" w:val="5 м"/>
        </w:smartTagPr>
        <w:r w:rsidRPr="00140F72">
          <w:rPr>
            <w:sz w:val="28"/>
            <w:szCs w:val="28"/>
          </w:rPr>
          <w:t>5 м</w:t>
        </w:r>
      </w:smartTag>
      <w:r w:rsidRPr="00140F72">
        <w:rPr>
          <w:sz w:val="28"/>
          <w:szCs w:val="28"/>
        </w:rPr>
        <w:t>,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самоуправления.</w:t>
      </w:r>
    </w:p>
    <w:p w:rsidR="000E3695" w:rsidRPr="00140F72" w:rsidRDefault="000E3695" w:rsidP="000E3695">
      <w:pPr>
        <w:ind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>8)  шпили, башни, флагштоки – без ограничений.</w:t>
      </w:r>
    </w:p>
    <w:p w:rsidR="000E3695" w:rsidRPr="00140F72" w:rsidRDefault="000E3695" w:rsidP="000E3695">
      <w:pPr>
        <w:ind w:firstLine="709"/>
        <w:jc w:val="both"/>
        <w:rPr>
          <w:sz w:val="28"/>
          <w:szCs w:val="28"/>
        </w:rPr>
      </w:pPr>
      <w:r w:rsidRPr="00140F72">
        <w:rPr>
          <w:sz w:val="28"/>
          <w:szCs w:val="28"/>
        </w:rPr>
        <w:t xml:space="preserve">9) Высоту и вид ограждения следует принимать в соответствии со следующей таблицей 1:                                               </w:t>
      </w:r>
    </w:p>
    <w:p w:rsidR="000E3695" w:rsidRPr="00140F72" w:rsidRDefault="000E3695" w:rsidP="00140F72">
      <w:pPr>
        <w:ind w:firstLine="709"/>
        <w:jc w:val="right"/>
        <w:rPr>
          <w:sz w:val="28"/>
          <w:szCs w:val="28"/>
        </w:rPr>
      </w:pPr>
      <w:r w:rsidRPr="00140F72">
        <w:rPr>
          <w:sz w:val="28"/>
          <w:szCs w:val="28"/>
        </w:rPr>
        <w:t>Таблица1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536"/>
        <w:gridCol w:w="1843"/>
        <w:gridCol w:w="3260"/>
      </w:tblGrid>
      <w:tr w:rsidR="000E3695" w:rsidRPr="000E3695" w:rsidTr="00EC02C5">
        <w:trPr>
          <w:cantSplit/>
          <w:trHeight w:val="48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Предприятия, здания и     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сооружения            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Высота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ограждения,   м   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Рекомендуемый вид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ограждения     </w:t>
            </w:r>
          </w:p>
        </w:tc>
      </w:tr>
      <w:tr w:rsidR="000E3695" w:rsidRPr="000E3695" w:rsidTr="00EC02C5">
        <w:trPr>
          <w:cantSplit/>
          <w:trHeight w:val="48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Больницы (кроме инфекционных и   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психиатрических)                     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не менее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1,6      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стальная сетка или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железобетонное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решетчатое         </w:t>
            </w:r>
          </w:p>
        </w:tc>
      </w:tr>
      <w:tr w:rsidR="000E3695" w:rsidRPr="000E3695" w:rsidTr="00EC02C5">
        <w:trPr>
          <w:cantSplit/>
          <w:trHeight w:val="36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Инфекционные и психиатрические больницы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2        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железобетонное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сплошное           </w:t>
            </w:r>
          </w:p>
        </w:tc>
      </w:tr>
      <w:tr w:rsidR="000E3695" w:rsidRPr="000E3695" w:rsidTr="00EC02C5">
        <w:trPr>
          <w:cantSplit/>
          <w:trHeight w:val="60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Общеобразовательные школы и      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профессионально-технические училища  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не менее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1,2      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стальная сетка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>(живая изгородь для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участков внутри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микрорайонов)      </w:t>
            </w:r>
          </w:p>
        </w:tc>
      </w:tr>
      <w:tr w:rsidR="000E3695" w:rsidRPr="000E3695" w:rsidTr="00EC02C5">
        <w:trPr>
          <w:cantSplit/>
          <w:trHeight w:val="48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Детские ясли-сады                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не менее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1,6      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стальная сетка или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железобетонное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решетчатое         </w:t>
            </w:r>
          </w:p>
        </w:tc>
      </w:tr>
      <w:tr w:rsidR="000E3695" w:rsidRPr="000E3695" w:rsidTr="00EC02C5">
        <w:trPr>
          <w:cantSplit/>
          <w:trHeight w:val="8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Спортивные комплексы, стадионы, 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катки, открытые бассейны и другие   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спортивные сооружения (при          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контролируемом входе посетителей)    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2        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стальная сетка,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сварные или литые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металлические   секции,       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железобетонное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решетчатое         </w:t>
            </w:r>
          </w:p>
        </w:tc>
      </w:tr>
      <w:tr w:rsidR="000E3695" w:rsidRPr="000E3695" w:rsidTr="00EC02C5">
        <w:trPr>
          <w:cantSplit/>
          <w:trHeight w:val="36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Охраняемые объекты радиовещания 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телевидения                        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2        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стальная сетка     </w:t>
            </w:r>
          </w:p>
        </w:tc>
      </w:tr>
      <w:tr w:rsidR="000E3695" w:rsidRPr="000E3695" w:rsidTr="00EC02C5">
        <w:trPr>
          <w:cantSplit/>
          <w:trHeight w:val="60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Хозяйственные зоны предприятий  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общественного питания и бытового    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обслуживания населения магазинов,   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>санаториев, домов отдыха, гостиниц и т.п.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1,6      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живая изгородь, стальная сетка (при необходимости 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охраны)            </w:t>
            </w:r>
          </w:p>
        </w:tc>
      </w:tr>
    </w:tbl>
    <w:p w:rsidR="000E3695" w:rsidRPr="001B6B44" w:rsidRDefault="000E3695" w:rsidP="000E3695">
      <w:pPr>
        <w:ind w:firstLine="709"/>
        <w:jc w:val="both"/>
        <w:rPr>
          <w:sz w:val="28"/>
          <w:szCs w:val="28"/>
        </w:rPr>
      </w:pPr>
      <w:r w:rsidRPr="001B6B44">
        <w:rPr>
          <w:sz w:val="28"/>
          <w:szCs w:val="28"/>
        </w:rPr>
        <w:t>10) Требуемое расчетное количество машино-мест для парковки легковых автомобилей допускается определять в соответствии с таблицей 2:</w:t>
      </w:r>
    </w:p>
    <w:p w:rsidR="001B6B44" w:rsidRDefault="001B6B44" w:rsidP="000E3695">
      <w:pPr>
        <w:jc w:val="center"/>
        <w:rPr>
          <w:sz w:val="28"/>
          <w:szCs w:val="28"/>
        </w:rPr>
      </w:pPr>
    </w:p>
    <w:p w:rsidR="001B6B44" w:rsidRDefault="001B6B44" w:rsidP="000E3695">
      <w:pPr>
        <w:jc w:val="center"/>
        <w:rPr>
          <w:sz w:val="28"/>
          <w:szCs w:val="28"/>
        </w:rPr>
      </w:pPr>
    </w:p>
    <w:p w:rsidR="000E3695" w:rsidRPr="001B6B44" w:rsidRDefault="000E3695" w:rsidP="001B6B44">
      <w:pPr>
        <w:jc w:val="right"/>
        <w:rPr>
          <w:sz w:val="28"/>
          <w:szCs w:val="28"/>
        </w:rPr>
      </w:pPr>
      <w:r w:rsidRPr="001B6B44">
        <w:rPr>
          <w:sz w:val="28"/>
          <w:szCs w:val="28"/>
        </w:rPr>
        <w:t>Таблица 2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536"/>
        <w:gridCol w:w="2552"/>
        <w:gridCol w:w="2551"/>
      </w:tblGrid>
      <w:tr w:rsidR="000E3695" w:rsidRPr="000E3695" w:rsidTr="00EC02C5">
        <w:trPr>
          <w:cantSplit/>
          <w:trHeight w:val="60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Рекреационные территории, объекты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отдыха, здания и сооружения 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Расчетная единица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Число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машино-мест на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расчетную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единицу    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96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Здания и сооружения                           </w:t>
            </w:r>
          </w:p>
        </w:tc>
      </w:tr>
      <w:tr w:rsidR="000E3695" w:rsidRPr="000E3695" w:rsidTr="00EC02C5">
        <w:trPr>
          <w:cantSplit/>
          <w:trHeight w:val="48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Административно-общественные    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учреждения, кредитно-финансовые и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юридические учреждения           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100 работающих    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E3695" w:rsidRPr="000E3695" w:rsidTr="00EC02C5">
        <w:trPr>
          <w:cantSplit/>
          <w:trHeight w:val="48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Научные и проектные организации,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высшие и средние специальные учебные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заведения                        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100 работающих    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Больницы                         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100 коек          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Поликлиники                      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100 посещений     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Спортивные объекты               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100 мест          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E3695" w:rsidRPr="000E3695" w:rsidTr="00EC02C5">
        <w:trPr>
          <w:cantSplit/>
          <w:trHeight w:val="48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Театры, цирки, кинотеатры, концертные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залы, музеи, выставки            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100 мест или  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единовременных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посетителей       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E3695" w:rsidRPr="000E3695" w:rsidTr="00EC02C5">
        <w:trPr>
          <w:cantSplit/>
          <w:trHeight w:val="36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Парки культуры и отдыха          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100 единовременных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посетителей       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E3695" w:rsidRPr="000E3695" w:rsidTr="00EC02C5">
        <w:trPr>
          <w:cantSplit/>
          <w:trHeight w:val="48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Торговые центры, универмаги, магазины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площадью торговых залов более 200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м2                               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00 м"/>
              </w:smartTagPr>
              <w:r w:rsidRPr="000E3695">
                <w:rPr>
                  <w:rFonts w:ascii="Times New Roman" w:hAnsi="Times New Roman" w:cs="Times New Roman"/>
                  <w:sz w:val="24"/>
                  <w:szCs w:val="24"/>
                </w:rPr>
                <w:t>100 м</w:t>
              </w:r>
            </w:smartTag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площади           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Рынки                            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50 торговых мест  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0E3695" w:rsidRPr="000E3695" w:rsidTr="00EC02C5">
        <w:trPr>
          <w:cantSplit/>
          <w:trHeight w:val="36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Рестораны и кафе, клубы                  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100 мест          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Гостиницы                        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100 мест          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0E3695" w:rsidRPr="001B6B44" w:rsidRDefault="000E3695" w:rsidP="000E3695">
      <w:pPr>
        <w:ind w:firstLine="709"/>
        <w:jc w:val="both"/>
        <w:rPr>
          <w:sz w:val="28"/>
          <w:szCs w:val="28"/>
        </w:rPr>
      </w:pPr>
      <w:r w:rsidRPr="001B6B44">
        <w:rPr>
          <w:sz w:val="28"/>
          <w:szCs w:val="28"/>
        </w:rPr>
        <w:t>Примечания.</w:t>
      </w:r>
    </w:p>
    <w:p w:rsidR="000E3695" w:rsidRPr="001B6B44" w:rsidRDefault="000E3695" w:rsidP="000E3695">
      <w:pPr>
        <w:ind w:firstLine="709"/>
        <w:jc w:val="both"/>
        <w:rPr>
          <w:sz w:val="28"/>
          <w:szCs w:val="28"/>
        </w:rPr>
      </w:pPr>
      <w:r w:rsidRPr="001B6B44">
        <w:rPr>
          <w:sz w:val="28"/>
          <w:szCs w:val="28"/>
        </w:rPr>
        <w:t xml:space="preserve">1. Длина пешеходных подходов от стоянок для временного хранения легковых автомобилей до объектов в зонах массового отдыха не должна превышать </w:t>
      </w:r>
      <w:smartTag w:uri="urn:schemas-microsoft-com:office:smarttags" w:element="metricconverter">
        <w:smartTagPr>
          <w:attr w:name="ProductID" w:val="1000 м"/>
        </w:smartTagPr>
        <w:r w:rsidRPr="001B6B44">
          <w:rPr>
            <w:sz w:val="28"/>
            <w:szCs w:val="28"/>
          </w:rPr>
          <w:t>1000 м</w:t>
        </w:r>
      </w:smartTag>
      <w:r w:rsidRPr="001B6B44">
        <w:rPr>
          <w:sz w:val="28"/>
          <w:szCs w:val="28"/>
        </w:rPr>
        <w:t>.</w:t>
      </w:r>
    </w:p>
    <w:p w:rsidR="000E3695" w:rsidRPr="001B6B44" w:rsidRDefault="000E3695" w:rsidP="000E3695">
      <w:pPr>
        <w:ind w:firstLine="709"/>
        <w:jc w:val="both"/>
        <w:rPr>
          <w:sz w:val="28"/>
          <w:szCs w:val="28"/>
        </w:rPr>
      </w:pPr>
      <w:r w:rsidRPr="001B6B44">
        <w:rPr>
          <w:sz w:val="28"/>
          <w:szCs w:val="28"/>
        </w:rPr>
        <w:t>2. Число машино-мест следует принимать при уровнях автомобилизации, определенных на расчетный срок.</w:t>
      </w:r>
    </w:p>
    <w:p w:rsidR="000E3695" w:rsidRPr="001B6B44" w:rsidRDefault="000E3695" w:rsidP="000E3695">
      <w:pPr>
        <w:ind w:firstLine="709"/>
        <w:jc w:val="both"/>
        <w:rPr>
          <w:sz w:val="28"/>
          <w:szCs w:val="28"/>
        </w:rPr>
      </w:pPr>
      <w:r w:rsidRPr="001B6B44">
        <w:rPr>
          <w:sz w:val="28"/>
          <w:szCs w:val="28"/>
        </w:rPr>
        <w:t>На автостоянках, обслуживающих объекты посещения различного функционального назначения, следует выделять места для парковки специальных автотранспортных средств инвалидов, обустроенных в соответствии с требованиями нормативов.</w:t>
      </w:r>
    </w:p>
    <w:p w:rsidR="000E3695" w:rsidRPr="001B6B44" w:rsidRDefault="000E3695" w:rsidP="000E369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B6B44">
        <w:rPr>
          <w:rFonts w:ascii="Times New Roman" w:hAnsi="Times New Roman" w:cs="Times New Roman"/>
          <w:b w:val="0"/>
          <w:sz w:val="28"/>
          <w:szCs w:val="28"/>
        </w:rPr>
        <w:t xml:space="preserve">3. Должны соблюдаться противопожарные требования в соответствии с </w:t>
      </w:r>
      <w:r w:rsidR="005D3511">
        <w:rPr>
          <w:rFonts w:ascii="Times New Roman" w:hAnsi="Times New Roman" w:cs="Times New Roman"/>
          <w:b w:val="0"/>
          <w:sz w:val="28"/>
          <w:szCs w:val="28"/>
        </w:rPr>
        <w:t>действующим законодательством Российской Федерации</w:t>
      </w:r>
      <w:r w:rsidRPr="001B6B44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E3695" w:rsidRPr="001B6B44" w:rsidRDefault="000E3695" w:rsidP="000E369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B6B44">
        <w:rPr>
          <w:rFonts w:ascii="Times New Roman" w:hAnsi="Times New Roman" w:cs="Times New Roman"/>
          <w:b w:val="0"/>
          <w:sz w:val="28"/>
          <w:szCs w:val="28"/>
        </w:rPr>
        <w:t xml:space="preserve">4.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</w:t>
      </w:r>
      <w:r w:rsidR="005D3511">
        <w:rPr>
          <w:rFonts w:ascii="Times New Roman" w:hAnsi="Times New Roman" w:cs="Times New Roman"/>
          <w:b w:val="0"/>
          <w:sz w:val="28"/>
          <w:szCs w:val="28"/>
        </w:rPr>
        <w:t>действующим законодательством Российской Федерации</w:t>
      </w:r>
      <w:r w:rsidRPr="001B6B44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E3695" w:rsidRPr="001B6B44" w:rsidRDefault="000E3695" w:rsidP="000E3695">
      <w:pPr>
        <w:pStyle w:val="a5"/>
        <w:ind w:firstLine="709"/>
        <w:jc w:val="both"/>
        <w:rPr>
          <w:rFonts w:cs="Times New Roman"/>
          <w:szCs w:val="28"/>
        </w:rPr>
      </w:pPr>
      <w:r w:rsidRPr="001B6B44">
        <w:rPr>
          <w:rFonts w:cs="Times New Roman"/>
          <w:szCs w:val="28"/>
        </w:rPr>
        <w:t>Ограничения использования земельных участков и окс:</w:t>
      </w:r>
    </w:p>
    <w:p w:rsidR="000E3695" w:rsidRPr="001B6B44" w:rsidRDefault="000E3695" w:rsidP="000E3695">
      <w:pPr>
        <w:pStyle w:val="a5"/>
        <w:ind w:firstLine="709"/>
        <w:jc w:val="both"/>
        <w:rPr>
          <w:rFonts w:cs="Times New Roman"/>
          <w:szCs w:val="28"/>
        </w:rPr>
      </w:pPr>
      <w:r w:rsidRPr="001B6B44">
        <w:rPr>
          <w:rFonts w:cs="Times New Roman"/>
          <w:szCs w:val="28"/>
        </w:rPr>
        <w:t>При проектировании и строительстве в зонах затопления необходимо предусматривать инженерную защиту от затопления и подтопления зданий.</w:t>
      </w:r>
    </w:p>
    <w:p w:rsidR="000E3695" w:rsidRPr="000E3695" w:rsidRDefault="000E3695" w:rsidP="000E3695">
      <w:pPr>
        <w:ind w:firstLine="709"/>
        <w:jc w:val="both"/>
        <w:rPr>
          <w:sz w:val="24"/>
          <w:szCs w:val="24"/>
          <w:u w:val="single"/>
        </w:rPr>
      </w:pPr>
    </w:p>
    <w:p w:rsidR="000E3695" w:rsidRDefault="000E3695" w:rsidP="000E3695">
      <w:pPr>
        <w:ind w:firstLine="709"/>
        <w:jc w:val="both"/>
        <w:rPr>
          <w:sz w:val="24"/>
          <w:szCs w:val="24"/>
          <w:u w:val="single"/>
        </w:rPr>
      </w:pPr>
    </w:p>
    <w:p w:rsidR="001B6B44" w:rsidRPr="000E3695" w:rsidRDefault="001B6B44" w:rsidP="000E3695">
      <w:pPr>
        <w:ind w:firstLine="709"/>
        <w:jc w:val="both"/>
        <w:rPr>
          <w:sz w:val="24"/>
          <w:szCs w:val="24"/>
          <w:u w:val="single"/>
        </w:rPr>
      </w:pPr>
    </w:p>
    <w:p w:rsidR="001B6B44" w:rsidRPr="001B6B44" w:rsidRDefault="000E3695" w:rsidP="001B6B44">
      <w:pPr>
        <w:ind w:firstLine="709"/>
        <w:jc w:val="center"/>
        <w:rPr>
          <w:sz w:val="28"/>
          <w:szCs w:val="28"/>
        </w:rPr>
      </w:pPr>
      <w:r w:rsidRPr="000E3695">
        <w:rPr>
          <w:iCs/>
          <w:sz w:val="24"/>
          <w:szCs w:val="24"/>
        </w:rPr>
        <w:t>.</w:t>
      </w:r>
      <w:r w:rsidR="001B6B44" w:rsidRPr="001B6B44">
        <w:rPr>
          <w:sz w:val="24"/>
          <w:szCs w:val="24"/>
        </w:rPr>
        <w:t xml:space="preserve"> </w:t>
      </w:r>
      <w:r w:rsidR="001B6B44" w:rsidRPr="001B6B44">
        <w:rPr>
          <w:sz w:val="28"/>
          <w:szCs w:val="28"/>
        </w:rPr>
        <w:t>ОД</w:t>
      </w:r>
      <w:r w:rsidR="001B6B44" w:rsidRPr="001B6B44">
        <w:rPr>
          <w:caps/>
          <w:color w:val="000000"/>
          <w:sz w:val="28"/>
          <w:szCs w:val="28"/>
        </w:rPr>
        <w:t xml:space="preserve"> – </w:t>
      </w:r>
      <w:r w:rsidR="001B6B44" w:rsidRPr="001B6B44">
        <w:rPr>
          <w:sz w:val="28"/>
          <w:szCs w:val="28"/>
        </w:rPr>
        <w:t>2. Зона делового, общественного и коммерческого назначения</w:t>
      </w:r>
    </w:p>
    <w:p w:rsidR="001B6B44" w:rsidRPr="001B6B44" w:rsidRDefault="001B6B44" w:rsidP="001B6B44">
      <w:pPr>
        <w:jc w:val="center"/>
        <w:rPr>
          <w:sz w:val="28"/>
          <w:szCs w:val="28"/>
          <w:u w:val="single"/>
        </w:rPr>
      </w:pPr>
      <w:r w:rsidRPr="001B6B44">
        <w:rPr>
          <w:sz w:val="28"/>
          <w:szCs w:val="28"/>
        </w:rPr>
        <w:t>местного значения</w:t>
      </w:r>
    </w:p>
    <w:p w:rsidR="001B6B44" w:rsidRPr="001B6B44" w:rsidRDefault="001B6B44" w:rsidP="001B6B44">
      <w:pPr>
        <w:ind w:firstLine="709"/>
        <w:jc w:val="both"/>
        <w:rPr>
          <w:sz w:val="28"/>
          <w:szCs w:val="28"/>
          <w:u w:val="single"/>
        </w:rPr>
      </w:pPr>
    </w:p>
    <w:p w:rsidR="000E3695" w:rsidRPr="000E3695" w:rsidRDefault="001B6B44" w:rsidP="001B6B44">
      <w:pPr>
        <w:pStyle w:val="Iauiue"/>
        <w:ind w:firstLine="709"/>
        <w:jc w:val="both"/>
        <w:rPr>
          <w:iCs/>
          <w:sz w:val="24"/>
          <w:szCs w:val="24"/>
        </w:rPr>
      </w:pPr>
      <w:r w:rsidRPr="001B6B44">
        <w:rPr>
          <w:iCs/>
          <w:sz w:val="28"/>
          <w:szCs w:val="28"/>
        </w:rPr>
        <w:t>Зона обслуживания и деловой активности местного значения ОД - 2 выделена для обеспечения правовых условий формирования местных (локальных) центров  с широким спектром коммерческих и обслуживающих функций, ориентированных на удовлетворение повседневных и периодических потребностей населения</w:t>
      </w:r>
      <w:r>
        <w:rPr>
          <w:iCs/>
          <w:sz w:val="28"/>
          <w:szCs w:val="28"/>
        </w:rPr>
        <w:t>.</w:t>
      </w:r>
    </w:p>
    <w:p w:rsidR="000E3695" w:rsidRPr="000E3695" w:rsidRDefault="000E3695" w:rsidP="000E3695">
      <w:pPr>
        <w:suppressAutoHyphens/>
        <w:ind w:firstLine="709"/>
        <w:jc w:val="both"/>
        <w:rPr>
          <w:sz w:val="24"/>
          <w:szCs w:val="24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89"/>
        <w:gridCol w:w="4536"/>
        <w:gridCol w:w="2409"/>
      </w:tblGrid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Наименование вида разрешенного использования земельного участка</w:t>
            </w:r>
          </w:p>
          <w:p w:rsidR="000E3695" w:rsidRPr="000E3695" w:rsidRDefault="000E3695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Описание вида разрешенного использования земельного участка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Код (числовое обозначение) вида разрешенного использования земельного участка</w:t>
            </w:r>
          </w:p>
        </w:tc>
      </w:tr>
      <w:tr w:rsidR="001B6B44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1B6B44" w:rsidRPr="000E3695" w:rsidRDefault="001B6B44" w:rsidP="001B6B4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vAlign w:val="center"/>
            <w:hideMark/>
          </w:tcPr>
          <w:p w:rsidR="001B6B44" w:rsidRPr="000E3695" w:rsidRDefault="001B6B44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center"/>
            <w:hideMark/>
          </w:tcPr>
          <w:p w:rsidR="001B6B44" w:rsidRPr="000E3695" w:rsidRDefault="001B6B44" w:rsidP="00EC02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E3695" w:rsidRPr="000E3695" w:rsidTr="00EC02C5">
        <w:trPr>
          <w:jc w:val="center"/>
        </w:trPr>
        <w:tc>
          <w:tcPr>
            <w:tcW w:w="9634" w:type="dxa"/>
            <w:gridSpan w:val="3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ОСНОВНЫЕ ВИДЫ РАЗРЕШЕННОГО ИСПОЛЬЗОВАНИЯ ЗЕМЕЛЬНЫХ УЧАСТКОВ</w:t>
            </w:r>
          </w:p>
        </w:tc>
      </w:tr>
      <w:tr w:rsidR="000E3695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Дошкольное, начальное и среднее общее образование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3.5.1</w:t>
            </w: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Среднее и высшее профессиональное образование</w:t>
            </w:r>
          </w:p>
        </w:tc>
        <w:tc>
          <w:tcPr>
            <w:tcW w:w="4536" w:type="dxa"/>
            <w:vAlign w:val="center"/>
            <w:hideMark/>
          </w:tcPr>
          <w:p w:rsid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художественные, музыкальные училища,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просвещению)</w:t>
            </w:r>
          </w:p>
          <w:p w:rsidR="00E80F41" w:rsidRDefault="00E80F41" w:rsidP="00E80F41"/>
          <w:p w:rsidR="00E80F41" w:rsidRPr="00E80F41" w:rsidRDefault="00E80F41" w:rsidP="00E80F41"/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3.5.2</w:t>
            </w:r>
          </w:p>
        </w:tc>
      </w:tr>
      <w:tr w:rsidR="000E3695" w:rsidRPr="000E3695" w:rsidTr="00EC02C5">
        <w:trPr>
          <w:trHeight w:val="515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Культурное развитие</w:t>
            </w:r>
          </w:p>
        </w:tc>
        <w:tc>
          <w:tcPr>
            <w:tcW w:w="4536" w:type="dxa"/>
            <w:vAlign w:val="center"/>
            <w:hideMark/>
          </w:tcPr>
          <w:p w:rsidR="000E3695" w:rsidRDefault="000E3695" w:rsidP="0091130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 xml:space="preserve">Размещение объектов капитального строительства, предназначенных для размещения в них музеев, выставочных залов, художественных галерей, домов культуры, библиотек, кинотеатров и кинозалов, театров, филармоний, </w:t>
            </w:r>
          </w:p>
          <w:p w:rsidR="00E80F41" w:rsidRDefault="00E80F41" w:rsidP="00E80F41"/>
          <w:p w:rsidR="00E80F41" w:rsidRPr="00E80F41" w:rsidRDefault="00E80F41" w:rsidP="00E80F41"/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3.6</w:t>
            </w:r>
          </w:p>
        </w:tc>
      </w:tr>
      <w:tr w:rsidR="00911305" w:rsidRPr="000E3695" w:rsidTr="005D3511">
        <w:trPr>
          <w:trHeight w:val="373"/>
          <w:jc w:val="center"/>
        </w:trPr>
        <w:tc>
          <w:tcPr>
            <w:tcW w:w="2689" w:type="dxa"/>
            <w:vAlign w:val="center"/>
            <w:hideMark/>
          </w:tcPr>
          <w:p w:rsidR="00911305" w:rsidRPr="000E3695" w:rsidRDefault="00911305" w:rsidP="0091130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536" w:type="dxa"/>
            <w:vAlign w:val="center"/>
            <w:hideMark/>
          </w:tcPr>
          <w:p w:rsidR="00911305" w:rsidRPr="000E3695" w:rsidRDefault="00911305" w:rsidP="0091130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  <w:vAlign w:val="center"/>
            <w:hideMark/>
          </w:tcPr>
          <w:p w:rsidR="00911305" w:rsidRPr="000E3695" w:rsidRDefault="0091130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B6B44" w:rsidRPr="000E3695" w:rsidTr="001B6B44">
        <w:trPr>
          <w:trHeight w:val="373"/>
          <w:jc w:val="center"/>
        </w:trPr>
        <w:tc>
          <w:tcPr>
            <w:tcW w:w="2689" w:type="dxa"/>
            <w:vAlign w:val="center"/>
            <w:hideMark/>
          </w:tcPr>
          <w:p w:rsidR="001B6B44" w:rsidRPr="000E3695" w:rsidRDefault="001B6B44" w:rsidP="001B6B44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Align w:val="center"/>
            <w:hideMark/>
          </w:tcPr>
          <w:p w:rsidR="00911305" w:rsidRPr="000E3695" w:rsidRDefault="00911305" w:rsidP="0091130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планетариев;</w:t>
            </w:r>
          </w:p>
          <w:p w:rsidR="00911305" w:rsidRPr="000E3695" w:rsidRDefault="00911305" w:rsidP="0091130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устройство площадок для празднеств и гуляний;</w:t>
            </w:r>
          </w:p>
          <w:p w:rsidR="001B6B44" w:rsidRPr="000E3695" w:rsidRDefault="00911305" w:rsidP="0091130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зданий и сооружений для размещения цирков, зверинцев,</w:t>
            </w:r>
          </w:p>
        </w:tc>
        <w:tc>
          <w:tcPr>
            <w:tcW w:w="2409" w:type="dxa"/>
            <w:vAlign w:val="center"/>
            <w:hideMark/>
          </w:tcPr>
          <w:p w:rsidR="001B6B44" w:rsidRPr="000E3695" w:rsidRDefault="001B6B44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6B44" w:rsidRPr="000E3695" w:rsidTr="00EC02C5">
        <w:trPr>
          <w:trHeight w:val="515"/>
          <w:jc w:val="center"/>
        </w:trPr>
        <w:tc>
          <w:tcPr>
            <w:tcW w:w="2689" w:type="dxa"/>
            <w:vAlign w:val="center"/>
            <w:hideMark/>
          </w:tcPr>
          <w:p w:rsidR="001B6B44" w:rsidRPr="000E3695" w:rsidRDefault="001B6B44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Align w:val="center"/>
            <w:hideMark/>
          </w:tcPr>
          <w:p w:rsidR="001B6B44" w:rsidRPr="000E3695" w:rsidRDefault="001B6B44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зоопарков, океанариумов</w:t>
            </w:r>
          </w:p>
        </w:tc>
        <w:tc>
          <w:tcPr>
            <w:tcW w:w="2409" w:type="dxa"/>
            <w:vAlign w:val="center"/>
            <w:hideMark/>
          </w:tcPr>
          <w:p w:rsidR="001B6B44" w:rsidRPr="000E3695" w:rsidRDefault="001B6B44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695" w:rsidRPr="000E3695" w:rsidTr="00EC02C5">
        <w:trPr>
          <w:trHeight w:val="1312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Религиозное использование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отправления религиозных обрядов (церкви, соборы, храмы, часовни, монастыри, мечети, молельные дома);</w:t>
            </w: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воскресные школы, семинарии, духовные училища)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3.7</w:t>
            </w: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Общественное управление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размещения органов государственной власти, органов местного самоуправления, судов, а также организаций, непосредственно обеспечивающих их деятельность; размещение объектов капитального строительства, предназначенных для размещения органов управления политических партий, профессиональных и отраслевых союзов, творческих союзов и иных общественных объединений граждан по отраслевому или политическому признаку,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3.8</w:t>
            </w: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Амбулаторное ветеринарное обслуживание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3.10.1</w:t>
            </w: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Деловое управление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91130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 xml:space="preserve"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4.1</w:t>
            </w:r>
          </w:p>
        </w:tc>
      </w:tr>
      <w:tr w:rsidR="0091130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911305" w:rsidRPr="00911305" w:rsidRDefault="00911305" w:rsidP="00911305">
            <w:pPr>
              <w:pStyle w:val="afff2"/>
              <w:jc w:val="center"/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536" w:type="dxa"/>
            <w:vAlign w:val="center"/>
            <w:hideMark/>
          </w:tcPr>
          <w:p w:rsidR="00911305" w:rsidRPr="000E3695" w:rsidRDefault="00911305" w:rsidP="0091130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  <w:vAlign w:val="center"/>
            <w:hideMark/>
          </w:tcPr>
          <w:p w:rsidR="00911305" w:rsidRPr="000E3695" w:rsidRDefault="0091130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B6B44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1B6B44" w:rsidRPr="001B6B44" w:rsidRDefault="001B6B44" w:rsidP="001B6B44">
            <w:pPr>
              <w:pStyle w:val="afff2"/>
              <w:jc w:val="center"/>
            </w:pPr>
          </w:p>
        </w:tc>
        <w:tc>
          <w:tcPr>
            <w:tcW w:w="4536" w:type="dxa"/>
            <w:vAlign w:val="center"/>
            <w:hideMark/>
          </w:tcPr>
          <w:p w:rsidR="001B6B44" w:rsidRPr="000E3695" w:rsidRDefault="001B6B44" w:rsidP="001B6B44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Align w:val="center"/>
            <w:hideMark/>
          </w:tcPr>
          <w:p w:rsidR="001B6B44" w:rsidRPr="000E3695" w:rsidRDefault="001B6B44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6B44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1B6B44" w:rsidRDefault="001B6B44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  <w:p w:rsidR="001B6B44" w:rsidRPr="001B6B44" w:rsidRDefault="001B6B44" w:rsidP="001B6B44"/>
        </w:tc>
        <w:tc>
          <w:tcPr>
            <w:tcW w:w="4536" w:type="dxa"/>
            <w:vAlign w:val="center"/>
            <w:hideMark/>
          </w:tcPr>
          <w:p w:rsidR="001B6B44" w:rsidRPr="000E3695" w:rsidRDefault="001B6B44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деятельности)</w:t>
            </w:r>
            <w:r w:rsidR="00911305" w:rsidRPr="000E3695">
              <w:rPr>
                <w:rFonts w:ascii="Times New Roman" w:hAnsi="Times New Roman" w:cs="Times New Roman"/>
              </w:rPr>
              <w:t xml:space="preserve">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</w:t>
            </w:r>
          </w:p>
        </w:tc>
        <w:tc>
          <w:tcPr>
            <w:tcW w:w="2409" w:type="dxa"/>
            <w:vAlign w:val="center"/>
            <w:hideMark/>
          </w:tcPr>
          <w:p w:rsidR="001B6B44" w:rsidRPr="000E3695" w:rsidRDefault="001B6B44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 xml:space="preserve"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</w:t>
            </w:r>
            <w:hyperlink w:anchor="sub_1045" w:history="1">
              <w:r w:rsidRPr="000E3695">
                <w:rPr>
                  <w:rStyle w:val="a7"/>
                  <w:rFonts w:ascii="Times New Roman" w:hAnsi="Times New Roman" w:cs="Times New Roman"/>
                  <w:b w:val="0"/>
                  <w:bCs w:val="0"/>
                </w:rPr>
                <w:t>кодами 4.5-4.9</w:t>
              </w:r>
            </w:hyperlink>
            <w:r w:rsidRPr="000E3695">
              <w:rPr>
                <w:rFonts w:ascii="Times New Roman" w:hAnsi="Times New Roman" w:cs="Times New Roman"/>
              </w:rPr>
              <w:t>;</w:t>
            </w: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4.2</w:t>
            </w: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Рынки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 м;</w:t>
            </w: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гаражей и (или) стоянок для автомобилей сотрудников и посетителей рынка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4.3</w:t>
            </w:r>
          </w:p>
        </w:tc>
      </w:tr>
      <w:tr w:rsidR="000E3695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Магазины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4.4</w:t>
            </w: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Банковская и страховая деятельность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4.5</w:t>
            </w:r>
          </w:p>
        </w:tc>
      </w:tr>
      <w:tr w:rsidR="000E3695" w:rsidRPr="000E3695" w:rsidTr="00EC02C5">
        <w:trPr>
          <w:trHeight w:val="515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Общественное питание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4.6</w:t>
            </w:r>
          </w:p>
        </w:tc>
      </w:tr>
      <w:tr w:rsidR="000E3695" w:rsidRPr="000E3695" w:rsidTr="00EC02C5">
        <w:trPr>
          <w:trHeight w:val="1312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Гостиничное обслуживание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4.7</w:t>
            </w: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Социальное обслуживание</w:t>
            </w:r>
          </w:p>
        </w:tc>
        <w:tc>
          <w:tcPr>
            <w:tcW w:w="4536" w:type="dxa"/>
            <w:vAlign w:val="center"/>
            <w:hideMark/>
          </w:tcPr>
          <w:p w:rsidR="000E3695" w:rsidRDefault="000E3695" w:rsidP="0091130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 xml:space="preserve">Размещение объектов капитального строительства, предназначенных для оказания гражданам социальной помощи (службы занятости населения, дома </w:t>
            </w:r>
          </w:p>
          <w:p w:rsidR="00E80F41" w:rsidRPr="00E80F41" w:rsidRDefault="00E80F41" w:rsidP="00E80F41"/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3.2</w:t>
            </w:r>
          </w:p>
        </w:tc>
      </w:tr>
      <w:tr w:rsidR="0091130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911305" w:rsidRPr="00911305" w:rsidRDefault="00911305" w:rsidP="00911305">
            <w:pPr>
              <w:jc w:val="center"/>
            </w:pPr>
            <w:r>
              <w:lastRenderedPageBreak/>
              <w:t>1</w:t>
            </w:r>
          </w:p>
        </w:tc>
        <w:tc>
          <w:tcPr>
            <w:tcW w:w="4536" w:type="dxa"/>
            <w:vAlign w:val="center"/>
            <w:hideMark/>
          </w:tcPr>
          <w:p w:rsidR="00911305" w:rsidRPr="000E3695" w:rsidRDefault="00911305" w:rsidP="0091130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  <w:vAlign w:val="center"/>
            <w:hideMark/>
          </w:tcPr>
          <w:p w:rsidR="00911305" w:rsidRPr="000E3695" w:rsidRDefault="0091130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B6B44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1B6B44" w:rsidRPr="001B6B44" w:rsidRDefault="001B6B44" w:rsidP="001B6B44">
            <w:pPr>
              <w:jc w:val="center"/>
            </w:pPr>
          </w:p>
        </w:tc>
        <w:tc>
          <w:tcPr>
            <w:tcW w:w="4536" w:type="dxa"/>
            <w:vAlign w:val="center"/>
            <w:hideMark/>
          </w:tcPr>
          <w:p w:rsidR="001B6B44" w:rsidRPr="000E3695" w:rsidRDefault="001B6B44" w:rsidP="001B6B44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Align w:val="center"/>
            <w:hideMark/>
          </w:tcPr>
          <w:p w:rsidR="001B6B44" w:rsidRPr="000E3695" w:rsidRDefault="001B6B44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6B44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1B6B44" w:rsidRDefault="001B6B44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  <w:p w:rsidR="001B6B44" w:rsidRPr="001B6B44" w:rsidRDefault="001B6B44" w:rsidP="001B6B44"/>
        </w:tc>
        <w:tc>
          <w:tcPr>
            <w:tcW w:w="4536" w:type="dxa"/>
            <w:vAlign w:val="center"/>
            <w:hideMark/>
          </w:tcPr>
          <w:p w:rsidR="001B6B44" w:rsidRPr="000E3695" w:rsidRDefault="001B6B44" w:rsidP="001B6B44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пенсионные и иные службы</w:t>
            </w:r>
            <w:r w:rsidR="00911305" w:rsidRPr="000E3695">
              <w:rPr>
                <w:rFonts w:ascii="Times New Roman" w:hAnsi="Times New Roman" w:cs="Times New Roman"/>
              </w:rPr>
              <w:t xml:space="preserve"> престарелых, дома ребенка, детские дома, пункты питания малоимущих граждан, пункты ночлега для бездомных граждан, службы психологической и бесплатной юридической помощи, социальные,</w:t>
            </w:r>
            <w:r w:rsidRPr="000E3695">
              <w:rPr>
                <w:rFonts w:ascii="Times New Roman" w:hAnsi="Times New Roman" w:cs="Times New Roman"/>
              </w:rPr>
              <w:t>, в которых осуществляется прием граждан по вопросам оказания социальной помощи и назначения социальных или пенсионных выплат);</w:t>
            </w:r>
          </w:p>
          <w:p w:rsidR="001B6B44" w:rsidRPr="000E3695" w:rsidRDefault="001B6B44" w:rsidP="001B6B44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 для размещения отделений почты и телеграфа;</w:t>
            </w:r>
          </w:p>
          <w:p w:rsidR="001B6B44" w:rsidRPr="000E3695" w:rsidRDefault="001B6B44" w:rsidP="001B6B44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 для размещения общественных некоммерческих организаций: благотворительных организаций, клубов по интересам</w:t>
            </w:r>
          </w:p>
        </w:tc>
        <w:tc>
          <w:tcPr>
            <w:tcW w:w="2409" w:type="dxa"/>
            <w:vAlign w:val="center"/>
            <w:hideMark/>
          </w:tcPr>
          <w:p w:rsidR="001B6B44" w:rsidRPr="000E3695" w:rsidRDefault="001B6B44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Бытовое обслуживание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3.3</w:t>
            </w:r>
          </w:p>
        </w:tc>
      </w:tr>
      <w:tr w:rsidR="000E3695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Амбулаторно-поликлиническое обслуживание</w:t>
            </w:r>
          </w:p>
        </w:tc>
        <w:tc>
          <w:tcPr>
            <w:tcW w:w="4536" w:type="dxa"/>
            <w:vAlign w:val="center"/>
            <w:hideMark/>
          </w:tcPr>
          <w:p w:rsid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  <w:p w:rsidR="00911305" w:rsidRPr="00911305" w:rsidRDefault="00911305" w:rsidP="00911305"/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3.4.1</w:t>
            </w:r>
          </w:p>
        </w:tc>
      </w:tr>
      <w:tr w:rsidR="000E3695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Спорт</w:t>
            </w:r>
          </w:p>
        </w:tc>
        <w:tc>
          <w:tcPr>
            <w:tcW w:w="4536" w:type="dxa"/>
            <w:vAlign w:val="center"/>
            <w:hideMark/>
          </w:tcPr>
          <w:p w:rsidR="00911305" w:rsidRDefault="0091130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игры, автодромы, мотодромы, трамплины, трассы и спортивные стрельбища), в том числе водным (причалы и сооружения, необходимые для водных видов спорта и хранения соответствующего инвентаря);</w:t>
            </w:r>
          </w:p>
          <w:p w:rsid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спортивных баз и лагерей</w:t>
            </w:r>
          </w:p>
          <w:p w:rsidR="00911305" w:rsidRPr="00911305" w:rsidRDefault="00911305" w:rsidP="00911305"/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5.1</w:t>
            </w:r>
          </w:p>
        </w:tc>
      </w:tr>
      <w:tr w:rsidR="00911305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911305" w:rsidRPr="000E3695" w:rsidRDefault="0091130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536" w:type="dxa"/>
            <w:vAlign w:val="center"/>
            <w:hideMark/>
          </w:tcPr>
          <w:p w:rsidR="00911305" w:rsidRPr="000E3695" w:rsidRDefault="0091130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  <w:vAlign w:val="center"/>
            <w:hideMark/>
          </w:tcPr>
          <w:p w:rsidR="00911305" w:rsidRPr="000E3695" w:rsidRDefault="0091130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E3695" w:rsidRPr="000E3695" w:rsidTr="00EC02C5">
        <w:trPr>
          <w:jc w:val="center"/>
        </w:trPr>
        <w:tc>
          <w:tcPr>
            <w:tcW w:w="9634" w:type="dxa"/>
            <w:gridSpan w:val="3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</w:p>
        </w:tc>
      </w:tr>
      <w:tr w:rsidR="00911305" w:rsidRPr="000E3695" w:rsidTr="005D3511">
        <w:trPr>
          <w:trHeight w:val="6899"/>
          <w:jc w:val="center"/>
        </w:trPr>
        <w:tc>
          <w:tcPr>
            <w:tcW w:w="2689" w:type="dxa"/>
            <w:vAlign w:val="center"/>
            <w:hideMark/>
          </w:tcPr>
          <w:p w:rsidR="00911305" w:rsidRPr="000E3695" w:rsidRDefault="0091130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Коммунальное обслуживание</w:t>
            </w:r>
          </w:p>
          <w:p w:rsidR="00911305" w:rsidRDefault="00911305" w:rsidP="00EC02C5">
            <w:pPr>
              <w:jc w:val="center"/>
              <w:rPr>
                <w:sz w:val="24"/>
                <w:szCs w:val="24"/>
              </w:rPr>
            </w:pPr>
          </w:p>
          <w:p w:rsidR="00911305" w:rsidRPr="000E3695" w:rsidRDefault="00911305" w:rsidP="00EC0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vAlign w:val="center"/>
            <w:hideMark/>
          </w:tcPr>
          <w:p w:rsidR="00911305" w:rsidRPr="000E3695" w:rsidRDefault="00911305" w:rsidP="001B6B44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 xml:space="preserve">Размещение объектов капитального строительства в целях обеспечения населения и организаций коммунальными услугами, в частности: поставка воды, тепла, электричества, газа, предоставление услуг связи, отвод канализационных стоков, очистка и </w:t>
            </w:r>
          </w:p>
          <w:p w:rsidR="00911305" w:rsidRPr="000E3695" w:rsidRDefault="0091130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уборка объектов недвижимости (котельные, водозаборы, очистные сооружения, насосные станции, водопроводы, линии электропередачи, трансформаторные подстанции, газопроводы, линии связи, телефонные станции, канализация, стоянки, гаражи и мастерские для обслуживания уборочной и аварийной техники, мусоросжигательные и мусороперерабатывающие заводы, полигоны по захоронению и сортировке бытового мусора и отходов, места сбора вещей для их вторичной переработки, а также здания или помещения, предназначенные для приема населения и организаций в связи с предоставлением им коммунальных услуг)</w:t>
            </w:r>
          </w:p>
        </w:tc>
        <w:tc>
          <w:tcPr>
            <w:tcW w:w="2409" w:type="dxa"/>
            <w:vAlign w:val="center"/>
            <w:hideMark/>
          </w:tcPr>
          <w:p w:rsidR="00911305" w:rsidRPr="000E3695" w:rsidRDefault="0091130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3.1</w:t>
            </w:r>
          </w:p>
        </w:tc>
      </w:tr>
      <w:tr w:rsidR="000E3695" w:rsidRPr="000E3695" w:rsidTr="00EC02C5">
        <w:trPr>
          <w:trHeight w:val="1712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Объекты гаражного назначения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отдельно стоящих и пристроенных гаражей, в том числе подземных, предназначенных для хранения личного автотранспорта граждан, с возможностью размещения автомобильных моек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2.7.1</w:t>
            </w:r>
          </w:p>
        </w:tc>
      </w:tr>
      <w:tr w:rsidR="000E3695" w:rsidRPr="000E3695" w:rsidTr="00EC02C5">
        <w:trPr>
          <w:trHeight w:val="336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Земельные участки (территории) общего пользования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12.0</w:t>
            </w:r>
          </w:p>
        </w:tc>
      </w:tr>
      <w:tr w:rsidR="000E3695" w:rsidRPr="000E3695" w:rsidTr="00EC02C5">
        <w:trPr>
          <w:trHeight w:val="336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Историко-культурная деятельность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91130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 xml:space="preserve"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недействующих военных и гражданских захоронений, 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9.3</w:t>
            </w:r>
          </w:p>
        </w:tc>
      </w:tr>
      <w:tr w:rsidR="00911305" w:rsidRPr="000E3695" w:rsidTr="00EC02C5">
        <w:trPr>
          <w:trHeight w:val="336"/>
          <w:jc w:val="center"/>
        </w:trPr>
        <w:tc>
          <w:tcPr>
            <w:tcW w:w="2689" w:type="dxa"/>
            <w:vAlign w:val="center"/>
            <w:hideMark/>
          </w:tcPr>
          <w:p w:rsidR="00911305" w:rsidRPr="000E3695" w:rsidRDefault="0091130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536" w:type="dxa"/>
            <w:vAlign w:val="center"/>
            <w:hideMark/>
          </w:tcPr>
          <w:p w:rsidR="00911305" w:rsidRPr="000E3695" w:rsidRDefault="00911305" w:rsidP="0091130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  <w:vAlign w:val="center"/>
            <w:hideMark/>
          </w:tcPr>
          <w:p w:rsidR="00911305" w:rsidRPr="000E3695" w:rsidRDefault="0091130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1305" w:rsidRPr="000E3695" w:rsidTr="00EC02C5">
        <w:trPr>
          <w:trHeight w:val="336"/>
          <w:jc w:val="center"/>
        </w:trPr>
        <w:tc>
          <w:tcPr>
            <w:tcW w:w="2689" w:type="dxa"/>
            <w:vAlign w:val="center"/>
            <w:hideMark/>
          </w:tcPr>
          <w:p w:rsidR="00911305" w:rsidRPr="000E3695" w:rsidRDefault="0091130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Align w:val="center"/>
            <w:hideMark/>
          </w:tcPr>
          <w:p w:rsidR="00911305" w:rsidRPr="000E3695" w:rsidRDefault="0091130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2409" w:type="dxa"/>
            <w:vAlign w:val="center"/>
            <w:hideMark/>
          </w:tcPr>
          <w:p w:rsidR="00911305" w:rsidRPr="000E3695" w:rsidRDefault="0091130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695" w:rsidRPr="000E3695" w:rsidTr="00EC02C5">
        <w:trPr>
          <w:jc w:val="center"/>
        </w:trPr>
        <w:tc>
          <w:tcPr>
            <w:tcW w:w="9634" w:type="dxa"/>
            <w:gridSpan w:val="3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УСЛОВНО РАЗРЕШЕННЫЕ ВИДЫ  ИСПОЛЬЗОВАНИЯ ЗЕМЕЛЬНЫХ УЧАСТКОВ</w:t>
            </w: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Стационарное медицинское обслуживание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1B6B44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 xml:space="preserve">Размещение объектов капитального строительства, предназначенных для оказания гражданам медицинской помощи в стационарах (больницы, 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3.4.2</w:t>
            </w:r>
          </w:p>
        </w:tc>
      </w:tr>
      <w:tr w:rsidR="001B6B44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1B6B44" w:rsidRDefault="001B6B44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  <w:p w:rsidR="001B6B44" w:rsidRPr="001B6B44" w:rsidRDefault="001B6B44" w:rsidP="001B6B44"/>
        </w:tc>
        <w:tc>
          <w:tcPr>
            <w:tcW w:w="4536" w:type="dxa"/>
            <w:vAlign w:val="center"/>
            <w:hideMark/>
          </w:tcPr>
          <w:p w:rsidR="001B6B44" w:rsidRPr="000E3695" w:rsidRDefault="001B6B44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родильные дома, научно-медицинские учреждения и прочие объекты, обеспечивающие оказание услуги по лечению в стационаре); размещение станций скорой помощи</w:t>
            </w:r>
          </w:p>
        </w:tc>
        <w:tc>
          <w:tcPr>
            <w:tcW w:w="2409" w:type="dxa"/>
            <w:vAlign w:val="center"/>
            <w:hideMark/>
          </w:tcPr>
          <w:p w:rsidR="001B6B44" w:rsidRPr="000E3695" w:rsidRDefault="001B6B44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695" w:rsidRPr="000E3695" w:rsidTr="00EC02C5">
        <w:trPr>
          <w:trHeight w:val="1924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Объекты придорожного сервиса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автозаправочных станций (бензиновых, газовых); размещение магазинов сопутствующей торговли, зданий для организации общественного питания в качестве объектов придорожного сервиса; предоставление гостиничных услуг в качестве придорожного сервиса; размещение автомобильных моек и прачечных для автомобильных принадлежностей, мастерских, предназначенных для ремонта и обслуживания автомобилей и прочих объектов придорожного сервиса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4.9.1</w:t>
            </w:r>
          </w:p>
        </w:tc>
      </w:tr>
      <w:tr w:rsidR="000E3695" w:rsidRPr="000E3695" w:rsidTr="00EC02C5">
        <w:trPr>
          <w:trHeight w:val="5037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bookmarkStart w:id="18" w:name="sub_1069"/>
            <w:r w:rsidRPr="000E3695">
              <w:rPr>
                <w:rFonts w:ascii="Times New Roman" w:hAnsi="Times New Roman" w:cs="Times New Roman"/>
              </w:rPr>
              <w:t>Склады</w:t>
            </w:r>
            <w:bookmarkEnd w:id="18"/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6.9</w:t>
            </w:r>
          </w:p>
        </w:tc>
      </w:tr>
    </w:tbl>
    <w:p w:rsidR="000E3695" w:rsidRPr="000E3695" w:rsidRDefault="000E3695" w:rsidP="000E3695">
      <w:pPr>
        <w:suppressAutoHyphens/>
        <w:ind w:firstLine="709"/>
        <w:jc w:val="both"/>
        <w:rPr>
          <w:sz w:val="24"/>
          <w:szCs w:val="24"/>
        </w:rPr>
      </w:pPr>
    </w:p>
    <w:p w:rsidR="000E3695" w:rsidRPr="00911305" w:rsidRDefault="000E3695" w:rsidP="000E3695">
      <w:pPr>
        <w:ind w:firstLine="709"/>
        <w:jc w:val="both"/>
        <w:rPr>
          <w:sz w:val="28"/>
          <w:szCs w:val="28"/>
          <w:u w:val="single"/>
        </w:rPr>
      </w:pPr>
      <w:r w:rsidRPr="00911305">
        <w:rPr>
          <w:sz w:val="28"/>
          <w:szCs w:val="28"/>
          <w:u w:val="single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0E3695" w:rsidRPr="00911305" w:rsidRDefault="000E3695" w:rsidP="000E3695">
      <w:pPr>
        <w:ind w:firstLine="709"/>
        <w:jc w:val="both"/>
        <w:rPr>
          <w:sz w:val="28"/>
          <w:szCs w:val="28"/>
          <w:u w:val="single"/>
        </w:rPr>
      </w:pPr>
    </w:p>
    <w:p w:rsidR="000E3695" w:rsidRPr="00911305" w:rsidRDefault="000E3695" w:rsidP="000E3695">
      <w:pPr>
        <w:pStyle w:val="a5"/>
        <w:ind w:firstLine="709"/>
        <w:jc w:val="both"/>
        <w:rPr>
          <w:rFonts w:cs="Times New Roman"/>
          <w:szCs w:val="28"/>
        </w:rPr>
      </w:pPr>
      <w:r w:rsidRPr="00911305">
        <w:rPr>
          <w:rFonts w:cs="Times New Roman"/>
          <w:szCs w:val="28"/>
        </w:rPr>
        <w:t xml:space="preserve">1) Минимальные (максимальные) размеры земельного участка: 100 – 5000 кв.м. </w:t>
      </w:r>
    </w:p>
    <w:p w:rsidR="000E3695" w:rsidRPr="00911305" w:rsidRDefault="000E3695" w:rsidP="000E3695">
      <w:pPr>
        <w:pStyle w:val="a5"/>
        <w:ind w:firstLine="709"/>
        <w:jc w:val="both"/>
        <w:rPr>
          <w:rFonts w:cs="Times New Roman"/>
          <w:szCs w:val="28"/>
        </w:rPr>
      </w:pPr>
      <w:r w:rsidRPr="00911305">
        <w:rPr>
          <w:rFonts w:cs="Times New Roman"/>
          <w:szCs w:val="28"/>
        </w:rPr>
        <w:t xml:space="preserve">- Минимальные размеры земельного участка объектов торгового назначения: до 50 кв.м. торговой площади – 100 кв.м;  до – 100 кв.м. торговой площади – 300 кв.м.; более – 100 кв.м. торговой площади – 500 кв.м. </w:t>
      </w:r>
    </w:p>
    <w:p w:rsidR="000E3695" w:rsidRPr="00911305" w:rsidRDefault="000E3695" w:rsidP="000E3695">
      <w:pPr>
        <w:pStyle w:val="a5"/>
        <w:ind w:firstLine="709"/>
        <w:jc w:val="both"/>
        <w:rPr>
          <w:rFonts w:cs="Times New Roman"/>
          <w:szCs w:val="28"/>
        </w:rPr>
      </w:pPr>
      <w:r w:rsidRPr="00911305">
        <w:rPr>
          <w:rFonts w:cs="Times New Roman"/>
          <w:szCs w:val="28"/>
        </w:rPr>
        <w:t>- Минимальные размеры земельного участка объектов общественного питания при числе мест, кв.м. на 100 мест: - до 50 мест – 1000 кв.м.; - от 51 до 150 мест – 1500кв.м.; - свыше 150 мест –2000кв.м.</w:t>
      </w:r>
    </w:p>
    <w:p w:rsidR="000E3695" w:rsidRPr="00911305" w:rsidRDefault="000E3695" w:rsidP="000E3695">
      <w:pPr>
        <w:ind w:right="175" w:firstLine="709"/>
        <w:jc w:val="both"/>
        <w:rPr>
          <w:sz w:val="28"/>
          <w:szCs w:val="28"/>
        </w:rPr>
      </w:pPr>
      <w:r w:rsidRPr="00911305">
        <w:rPr>
          <w:sz w:val="28"/>
          <w:szCs w:val="28"/>
        </w:rPr>
        <w:t>2) максимальное количество надземных этажей зданий – 5 этажей;</w:t>
      </w:r>
    </w:p>
    <w:p w:rsidR="000E3695" w:rsidRPr="00911305" w:rsidRDefault="000E3695" w:rsidP="000E3695">
      <w:pPr>
        <w:ind w:right="175" w:firstLine="709"/>
        <w:jc w:val="both"/>
        <w:rPr>
          <w:sz w:val="28"/>
          <w:szCs w:val="28"/>
        </w:rPr>
      </w:pPr>
      <w:r w:rsidRPr="00911305">
        <w:rPr>
          <w:sz w:val="28"/>
          <w:szCs w:val="28"/>
        </w:rPr>
        <w:t>3) максимальная высота зданий – определяется по заданию на проектирование;</w:t>
      </w:r>
    </w:p>
    <w:p w:rsidR="000E3695" w:rsidRPr="00911305" w:rsidRDefault="000E3695" w:rsidP="000E3695">
      <w:pPr>
        <w:ind w:right="175" w:firstLine="709"/>
        <w:jc w:val="both"/>
        <w:rPr>
          <w:sz w:val="28"/>
          <w:szCs w:val="28"/>
        </w:rPr>
      </w:pPr>
      <w:r w:rsidRPr="00911305">
        <w:rPr>
          <w:sz w:val="28"/>
          <w:szCs w:val="28"/>
        </w:rPr>
        <w:t>4) максимальный процент застройки участка - 80%;</w:t>
      </w:r>
    </w:p>
    <w:p w:rsidR="000E3695" w:rsidRPr="00911305" w:rsidRDefault="000E3695" w:rsidP="000E3695">
      <w:pPr>
        <w:ind w:right="175" w:firstLine="709"/>
        <w:jc w:val="both"/>
        <w:rPr>
          <w:sz w:val="28"/>
          <w:szCs w:val="28"/>
        </w:rPr>
      </w:pPr>
      <w:r w:rsidRPr="00911305">
        <w:rPr>
          <w:sz w:val="28"/>
          <w:szCs w:val="28"/>
        </w:rPr>
        <w:t xml:space="preserve">5) минимальный отступ от границ соседнего земельного участка - </w:t>
      </w:r>
      <w:smartTag w:uri="urn:schemas-microsoft-com:office:smarttags" w:element="metricconverter">
        <w:smartTagPr>
          <w:attr w:name="ProductID" w:val="1 м"/>
        </w:smartTagPr>
        <w:r w:rsidRPr="00911305">
          <w:rPr>
            <w:sz w:val="28"/>
            <w:szCs w:val="28"/>
          </w:rPr>
          <w:t>1 м;</w:t>
        </w:r>
      </w:smartTag>
    </w:p>
    <w:p w:rsidR="000E3695" w:rsidRPr="00911305" w:rsidRDefault="000E3695" w:rsidP="000E3695">
      <w:pPr>
        <w:ind w:firstLine="709"/>
        <w:jc w:val="both"/>
        <w:rPr>
          <w:sz w:val="28"/>
          <w:szCs w:val="28"/>
        </w:rPr>
      </w:pPr>
      <w:r w:rsidRPr="00911305">
        <w:rPr>
          <w:sz w:val="28"/>
          <w:szCs w:val="28"/>
        </w:rPr>
        <w:t>6) размещать общественные здания необходимо с учетом плана желтых линий (границы максимально допустимых зон возможного распространения завалов (обрушений) зданий (сооружений, строений) в результате разрушительных землетрясений, иных бедствий природного или техногенного характера), ширины проездов для обеспечения беспрепятственного ввода и передвижения сил и средств ликвидации чрезвычайных ситуаций, а также размещения пожарных гидрантов на свободной от возможных завалов территории в соответствии со СНиП 2.01.51-90.</w:t>
      </w:r>
    </w:p>
    <w:p w:rsidR="000E3695" w:rsidRPr="00911305" w:rsidRDefault="000E3695" w:rsidP="000E3695">
      <w:pPr>
        <w:ind w:firstLine="709"/>
        <w:jc w:val="both"/>
        <w:rPr>
          <w:sz w:val="28"/>
          <w:szCs w:val="28"/>
        </w:rPr>
      </w:pPr>
      <w:r w:rsidRPr="00911305">
        <w:rPr>
          <w:sz w:val="28"/>
          <w:szCs w:val="28"/>
        </w:rPr>
        <w:t>7) минимальный отступ строений от красной линии определяется по заданию на проектирование,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самоуправления.</w:t>
      </w:r>
    </w:p>
    <w:p w:rsidR="000E3695" w:rsidRPr="00911305" w:rsidRDefault="000E3695" w:rsidP="000E3695">
      <w:pPr>
        <w:ind w:firstLine="709"/>
        <w:jc w:val="both"/>
        <w:rPr>
          <w:sz w:val="28"/>
          <w:szCs w:val="28"/>
        </w:rPr>
      </w:pPr>
      <w:r w:rsidRPr="00911305">
        <w:rPr>
          <w:sz w:val="28"/>
          <w:szCs w:val="28"/>
        </w:rPr>
        <w:t>8)  шпили, башни, флагштоки – без ограничений.</w:t>
      </w:r>
    </w:p>
    <w:p w:rsidR="000E3695" w:rsidRPr="00911305" w:rsidRDefault="000E3695" w:rsidP="000E3695">
      <w:pPr>
        <w:ind w:firstLine="709"/>
        <w:jc w:val="both"/>
        <w:rPr>
          <w:sz w:val="28"/>
          <w:szCs w:val="28"/>
        </w:rPr>
      </w:pPr>
      <w:r w:rsidRPr="00911305">
        <w:rPr>
          <w:sz w:val="28"/>
          <w:szCs w:val="28"/>
        </w:rPr>
        <w:t>9) Высоту и вид ограждения следует принимать в соответствии со следующей таблицей 1:</w:t>
      </w:r>
    </w:p>
    <w:p w:rsidR="000E3695" w:rsidRPr="00911305" w:rsidRDefault="000E3695" w:rsidP="00911305">
      <w:pPr>
        <w:ind w:firstLine="709"/>
        <w:jc w:val="right"/>
        <w:rPr>
          <w:sz w:val="28"/>
          <w:szCs w:val="28"/>
        </w:rPr>
      </w:pPr>
      <w:r w:rsidRPr="00911305">
        <w:rPr>
          <w:sz w:val="28"/>
          <w:szCs w:val="28"/>
        </w:rPr>
        <w:t>Таблица1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0"/>
        <w:gridCol w:w="1620"/>
        <w:gridCol w:w="2349"/>
      </w:tblGrid>
      <w:tr w:rsidR="000E3695" w:rsidRPr="000E3695" w:rsidTr="00EC02C5">
        <w:trPr>
          <w:cantSplit/>
          <w:trHeight w:val="480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Предприятия, здания и     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сооружения         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Высота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>ограждения,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     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Рекомендуемый вид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ограждения     </w:t>
            </w:r>
          </w:p>
        </w:tc>
      </w:tr>
      <w:tr w:rsidR="000E3695" w:rsidRPr="000E3695" w:rsidTr="00EC02C5">
        <w:trPr>
          <w:cantSplit/>
          <w:trHeight w:val="600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Общеобразовательные школы и      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профессионально-технические училища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не менее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1,2        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стальная сетка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>(живая изгородь для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участков внутри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микрорайонов)      </w:t>
            </w:r>
          </w:p>
        </w:tc>
      </w:tr>
      <w:tr w:rsidR="000E3695" w:rsidRPr="000E3695" w:rsidTr="00EC02C5">
        <w:trPr>
          <w:cantSplit/>
          <w:trHeight w:val="480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Детские ясли-сады             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не менее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1,6        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стальная сетка или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железобетонное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решетчатое         </w:t>
            </w:r>
          </w:p>
        </w:tc>
      </w:tr>
      <w:tr w:rsidR="000E3695" w:rsidRPr="000E3695" w:rsidTr="00EC02C5">
        <w:trPr>
          <w:cantSplit/>
          <w:trHeight w:val="840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Спортивные комплексы, стадионы, 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катки, открытые бассейны и другие   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спортивные сооружения (при          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контролируемом входе посетителей) 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2          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стальная сетка,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сварные или литые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металлические 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секции,       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железобетонное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решетчатое         </w:t>
            </w:r>
          </w:p>
        </w:tc>
      </w:tr>
      <w:tr w:rsidR="000E3695" w:rsidRPr="000E3695" w:rsidTr="00EC02C5">
        <w:trPr>
          <w:cantSplit/>
          <w:trHeight w:val="600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Хозяйственные зоны предприятий  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общественного питания и бытового    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обслуживания населения магазинов,   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>санаториев, домов отдыха, гостиниц и т.п.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1,6        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живая изгородь,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>стальная сетка (при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необходимости 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охраны)            </w:t>
            </w:r>
          </w:p>
        </w:tc>
      </w:tr>
    </w:tbl>
    <w:p w:rsidR="000E3695" w:rsidRPr="00911305" w:rsidRDefault="000E3695" w:rsidP="000E3695">
      <w:pPr>
        <w:ind w:firstLine="709"/>
        <w:jc w:val="both"/>
        <w:rPr>
          <w:sz w:val="28"/>
          <w:szCs w:val="28"/>
        </w:rPr>
      </w:pPr>
      <w:r w:rsidRPr="00911305">
        <w:rPr>
          <w:sz w:val="28"/>
          <w:szCs w:val="28"/>
        </w:rPr>
        <w:t>10) Требуемое расчетное количество машино-мест для парковки легковых автомобилей допускается определять в соответствии с таблицей 2:</w:t>
      </w:r>
    </w:p>
    <w:p w:rsidR="000E3695" w:rsidRPr="00911305" w:rsidRDefault="000E3695" w:rsidP="00911305">
      <w:pPr>
        <w:ind w:firstLine="709"/>
        <w:jc w:val="right"/>
        <w:rPr>
          <w:sz w:val="28"/>
          <w:szCs w:val="28"/>
        </w:rPr>
      </w:pPr>
      <w:r w:rsidRPr="00911305">
        <w:rPr>
          <w:sz w:val="28"/>
          <w:szCs w:val="28"/>
        </w:rPr>
        <w:t>Таблица 2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30"/>
        <w:gridCol w:w="2700"/>
        <w:gridCol w:w="1809"/>
      </w:tblGrid>
      <w:tr w:rsidR="000E3695" w:rsidRPr="000E3695" w:rsidTr="00EC02C5">
        <w:trPr>
          <w:cantSplit/>
          <w:trHeight w:val="600"/>
        </w:trPr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Рекреационные территории, объекты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отдыха, здания и сооружения 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Расчетная единица 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Число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машино-мест на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расчетную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единицу    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96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Здания и сооружения                           </w:t>
            </w:r>
          </w:p>
        </w:tc>
      </w:tr>
      <w:tr w:rsidR="000E3695" w:rsidRPr="000E3695" w:rsidTr="00EC02C5">
        <w:trPr>
          <w:cantSplit/>
          <w:trHeight w:val="480"/>
        </w:trPr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Административно-общественные    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учреждения, кредитно-финансовые и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юридические учреждения           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100 работающих     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E3695" w:rsidRPr="000E3695" w:rsidTr="00EC02C5">
        <w:trPr>
          <w:cantSplit/>
          <w:trHeight w:val="480"/>
        </w:trPr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Научные и проектные организации,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высшие и средние специальные учебные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заведения                        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100 работающих              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Больницы                         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100 коек           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Поликлиники                      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100 посещений      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Спортивные объекты               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100 мест           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E3695" w:rsidRPr="000E3695" w:rsidTr="00EC02C5">
        <w:trPr>
          <w:cantSplit/>
          <w:trHeight w:val="360"/>
        </w:trPr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Парки культуры и отдыха          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100 единовременных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посетителей        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E3695" w:rsidRPr="000E3695" w:rsidTr="00EC02C5">
        <w:trPr>
          <w:cantSplit/>
          <w:trHeight w:val="480"/>
        </w:trPr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Торговые центры, универмаги, магазины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площадью торговых залов более 200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м2                               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00 м"/>
              </w:smartTagPr>
              <w:r w:rsidRPr="000E3695">
                <w:rPr>
                  <w:rFonts w:ascii="Times New Roman" w:hAnsi="Times New Roman" w:cs="Times New Roman"/>
                  <w:sz w:val="24"/>
                  <w:szCs w:val="24"/>
                </w:rPr>
                <w:t>100 м</w:t>
              </w:r>
            </w:smartTag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площади            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E3695" w:rsidRPr="000E3695" w:rsidTr="00EC02C5">
        <w:trPr>
          <w:cantSplit/>
          <w:trHeight w:val="360"/>
        </w:trPr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Рестораны и кафе, клубы                  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100 мест           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Гостиницы                        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100 мест              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0E3695" w:rsidRPr="00911305" w:rsidRDefault="000E3695" w:rsidP="000E3695">
      <w:pPr>
        <w:ind w:firstLine="709"/>
        <w:jc w:val="both"/>
        <w:rPr>
          <w:sz w:val="28"/>
          <w:szCs w:val="28"/>
        </w:rPr>
      </w:pPr>
      <w:r w:rsidRPr="00911305">
        <w:rPr>
          <w:sz w:val="28"/>
          <w:szCs w:val="28"/>
        </w:rPr>
        <w:t>Примечания.</w:t>
      </w:r>
    </w:p>
    <w:p w:rsidR="000E3695" w:rsidRPr="00911305" w:rsidRDefault="000E3695" w:rsidP="000E3695">
      <w:pPr>
        <w:ind w:firstLine="709"/>
        <w:jc w:val="both"/>
        <w:rPr>
          <w:sz w:val="28"/>
          <w:szCs w:val="28"/>
        </w:rPr>
      </w:pPr>
      <w:r w:rsidRPr="00911305">
        <w:rPr>
          <w:sz w:val="28"/>
          <w:szCs w:val="28"/>
        </w:rPr>
        <w:t xml:space="preserve">1. Длина пешеходных подходов от стоянок для временного хранения легковых автомобилей до объектов в зонах массового отдыха не должна превышать </w:t>
      </w:r>
      <w:smartTag w:uri="urn:schemas-microsoft-com:office:smarttags" w:element="metricconverter">
        <w:smartTagPr>
          <w:attr w:name="ProductID" w:val="1000 м"/>
        </w:smartTagPr>
        <w:r w:rsidRPr="00911305">
          <w:rPr>
            <w:sz w:val="28"/>
            <w:szCs w:val="28"/>
          </w:rPr>
          <w:t>1000 м</w:t>
        </w:r>
      </w:smartTag>
      <w:r w:rsidRPr="00911305">
        <w:rPr>
          <w:sz w:val="28"/>
          <w:szCs w:val="28"/>
        </w:rPr>
        <w:t>.</w:t>
      </w:r>
    </w:p>
    <w:p w:rsidR="000E3695" w:rsidRPr="00911305" w:rsidRDefault="000E3695" w:rsidP="000E3695">
      <w:pPr>
        <w:ind w:firstLine="709"/>
        <w:jc w:val="both"/>
        <w:rPr>
          <w:sz w:val="28"/>
          <w:szCs w:val="28"/>
        </w:rPr>
      </w:pPr>
      <w:r w:rsidRPr="00911305">
        <w:rPr>
          <w:sz w:val="28"/>
          <w:szCs w:val="28"/>
        </w:rPr>
        <w:t>2. Число машино-мест следует принимать при уровнях автомобилизации, определенных на расчетный срок.</w:t>
      </w:r>
    </w:p>
    <w:p w:rsidR="000E3695" w:rsidRPr="00911305" w:rsidRDefault="000E3695" w:rsidP="005D3511">
      <w:pPr>
        <w:ind w:firstLine="709"/>
        <w:jc w:val="both"/>
        <w:rPr>
          <w:b/>
          <w:sz w:val="28"/>
          <w:szCs w:val="28"/>
        </w:rPr>
      </w:pPr>
      <w:r w:rsidRPr="00911305">
        <w:rPr>
          <w:sz w:val="28"/>
          <w:szCs w:val="28"/>
        </w:rPr>
        <w:t xml:space="preserve">На автостоянках, обслуживающих объекты посещения различного функционального назначения, следует выделять места для парковки специальных автотранспортных средств инвалидов, обустроенных в соответствии с </w:t>
      </w:r>
      <w:r w:rsidR="005D3511" w:rsidRPr="005D3511">
        <w:rPr>
          <w:sz w:val="28"/>
          <w:szCs w:val="28"/>
        </w:rPr>
        <w:t>действующим законодательством Российской Федерации</w:t>
      </w:r>
      <w:r w:rsidRPr="005D3511">
        <w:rPr>
          <w:sz w:val="28"/>
          <w:szCs w:val="28"/>
        </w:rPr>
        <w:t>.</w:t>
      </w:r>
    </w:p>
    <w:p w:rsidR="000E3695" w:rsidRPr="00911305" w:rsidRDefault="000E3695" w:rsidP="000E369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11305">
        <w:rPr>
          <w:rFonts w:ascii="Times New Roman" w:hAnsi="Times New Roman" w:cs="Times New Roman"/>
          <w:b w:val="0"/>
          <w:sz w:val="28"/>
          <w:szCs w:val="28"/>
        </w:rPr>
        <w:t xml:space="preserve">4.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</w:t>
      </w:r>
      <w:r w:rsidR="005D3511">
        <w:rPr>
          <w:rFonts w:ascii="Times New Roman" w:hAnsi="Times New Roman" w:cs="Times New Roman"/>
          <w:b w:val="0"/>
          <w:sz w:val="28"/>
          <w:szCs w:val="28"/>
        </w:rPr>
        <w:t>действующим законодательством Российской Федерации</w:t>
      </w:r>
      <w:r w:rsidRPr="00911305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E3695" w:rsidRPr="00911305" w:rsidRDefault="000E3695" w:rsidP="000E3695">
      <w:pPr>
        <w:pStyle w:val="a5"/>
        <w:ind w:firstLine="709"/>
        <w:rPr>
          <w:rFonts w:cs="Times New Roman"/>
          <w:szCs w:val="28"/>
        </w:rPr>
      </w:pPr>
      <w:r w:rsidRPr="00911305">
        <w:rPr>
          <w:rFonts w:cs="Times New Roman"/>
          <w:szCs w:val="28"/>
        </w:rPr>
        <w:lastRenderedPageBreak/>
        <w:t>Ограничения использования земельных участков и окс:</w:t>
      </w:r>
    </w:p>
    <w:p w:rsidR="000E3695" w:rsidRPr="00911305" w:rsidRDefault="000E3695" w:rsidP="000E3695">
      <w:pPr>
        <w:pStyle w:val="a5"/>
        <w:ind w:right="142" w:firstLine="709"/>
        <w:jc w:val="both"/>
        <w:rPr>
          <w:rFonts w:cs="Times New Roman"/>
          <w:szCs w:val="28"/>
        </w:rPr>
      </w:pPr>
      <w:r w:rsidRPr="00911305">
        <w:rPr>
          <w:rFonts w:cs="Times New Roman"/>
          <w:szCs w:val="28"/>
        </w:rPr>
        <w:t>При проектировании и строительстве в зонах затопления необходимо предусматривать инженерную защиту от затопления и подтопления зданий.</w:t>
      </w:r>
    </w:p>
    <w:p w:rsidR="000E3695" w:rsidRPr="00911305" w:rsidRDefault="000E3695" w:rsidP="000E369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E3695" w:rsidRPr="00911305" w:rsidRDefault="000E3695" w:rsidP="000E369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E3695" w:rsidRPr="00911305" w:rsidRDefault="000E3695" w:rsidP="000E3695">
      <w:pPr>
        <w:pStyle w:val="af7"/>
        <w:ind w:left="0" w:firstLine="709"/>
        <w:jc w:val="center"/>
        <w:rPr>
          <w:b w:val="0"/>
        </w:rPr>
      </w:pPr>
      <w:r w:rsidRPr="00911305">
        <w:rPr>
          <w:b w:val="0"/>
        </w:rPr>
        <w:t>ОД</w:t>
      </w:r>
      <w:r w:rsidRPr="00911305">
        <w:rPr>
          <w:b w:val="0"/>
          <w:caps/>
        </w:rPr>
        <w:t xml:space="preserve"> – </w:t>
      </w:r>
      <w:r w:rsidRPr="00911305">
        <w:rPr>
          <w:b w:val="0"/>
        </w:rPr>
        <w:t>3. Зона обслуживания и деловой активности при транспортных коридорах и узлах</w:t>
      </w:r>
    </w:p>
    <w:p w:rsidR="000E3695" w:rsidRPr="00911305" w:rsidRDefault="000E3695" w:rsidP="000E3695">
      <w:pPr>
        <w:pStyle w:val="Iauiue"/>
        <w:tabs>
          <w:tab w:val="left" w:pos="1260"/>
        </w:tabs>
        <w:ind w:firstLine="709"/>
        <w:jc w:val="both"/>
        <w:rPr>
          <w:iCs/>
          <w:sz w:val="28"/>
          <w:szCs w:val="28"/>
        </w:rPr>
      </w:pPr>
      <w:r w:rsidRPr="00911305">
        <w:rPr>
          <w:iCs/>
          <w:sz w:val="28"/>
          <w:szCs w:val="28"/>
        </w:rPr>
        <w:t xml:space="preserve">Зона обслуживания и деловой активности при транспортных коридорах и узлах ОД - 3 выделена для обеспечения правовых условий формирования и развития общественных центров при сооружениях внешнего транспорта (авто., железнодорожного, речного вокзалов) и категорированных автодорог федерального, краевого и районного значения, с широким спектром деловых и обслуживающих функций, ориентированных на обеспечение высокого уровня комфорта перевозки грузов и пассажиров.  </w:t>
      </w:r>
    </w:p>
    <w:p w:rsidR="000E3695" w:rsidRPr="000E3695" w:rsidRDefault="000E3695" w:rsidP="000E3695">
      <w:pPr>
        <w:pStyle w:val="Iauiue"/>
        <w:tabs>
          <w:tab w:val="left" w:pos="1260"/>
        </w:tabs>
        <w:ind w:firstLine="709"/>
        <w:jc w:val="both"/>
        <w:rPr>
          <w:iCs/>
          <w:sz w:val="24"/>
          <w:szCs w:val="24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89"/>
        <w:gridCol w:w="4536"/>
        <w:gridCol w:w="2409"/>
      </w:tblGrid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Наименование вида разрешенного использования земельного участка</w:t>
            </w:r>
          </w:p>
          <w:p w:rsidR="000E3695" w:rsidRPr="000E3695" w:rsidRDefault="000E3695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Описание вида разрешенного использования земельного участка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Код (числовое обозначение) вида разрешенного использования земельного участка</w:t>
            </w:r>
          </w:p>
        </w:tc>
      </w:tr>
      <w:tr w:rsidR="0091130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911305" w:rsidRPr="000E3695" w:rsidRDefault="00911305" w:rsidP="0091130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vAlign w:val="center"/>
            <w:hideMark/>
          </w:tcPr>
          <w:p w:rsidR="00911305" w:rsidRPr="000E3695" w:rsidRDefault="00911305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center"/>
            <w:hideMark/>
          </w:tcPr>
          <w:p w:rsidR="00911305" w:rsidRPr="000E3695" w:rsidRDefault="00911305" w:rsidP="00EC02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E3695" w:rsidRPr="000E3695" w:rsidTr="00EC02C5">
        <w:trPr>
          <w:jc w:val="center"/>
        </w:trPr>
        <w:tc>
          <w:tcPr>
            <w:tcW w:w="9634" w:type="dxa"/>
            <w:gridSpan w:val="3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ОСНОВНЫЕ ВИДЫ РАЗРЕШЕННОГО ИСПОЛЬЗОВАНИЯ ЗЕМЕЛЬНЫХ УЧАСТКОВ</w:t>
            </w:r>
          </w:p>
        </w:tc>
      </w:tr>
      <w:tr w:rsidR="000E3695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Объекты гаражного назначения</w:t>
            </w:r>
          </w:p>
        </w:tc>
        <w:tc>
          <w:tcPr>
            <w:tcW w:w="4536" w:type="dxa"/>
            <w:vAlign w:val="center"/>
            <w:hideMark/>
          </w:tcPr>
          <w:p w:rsid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отдельно стоящих и пристроенных гаражей, в том числе подземных, предназначенных для хранения личного автотранспорта граждан, с возможностью размещения автомобильных моек</w:t>
            </w:r>
          </w:p>
          <w:p w:rsidR="005D3511" w:rsidRPr="005D3511" w:rsidRDefault="005D3511" w:rsidP="005D3511"/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2.7.1</w:t>
            </w: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Объекты придорожного сервиса</w:t>
            </w:r>
          </w:p>
        </w:tc>
        <w:tc>
          <w:tcPr>
            <w:tcW w:w="4536" w:type="dxa"/>
            <w:vAlign w:val="center"/>
            <w:hideMark/>
          </w:tcPr>
          <w:p w:rsid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автозаправочных станций (бензиновых, газовых); размещение магазинов сопутствующей торговли, зданий для организации общественного питания в качестве объектов придорожного сервиса; предоставление гостиничных услуг в качестве придорожного сервиса; размещение автомобильных моек и прачечных для автомобильных принадлежностей, мастерских, предназначенных для ремонта и обслуживания автомобилей и прочих объектов придорожного сервиса</w:t>
            </w:r>
          </w:p>
          <w:p w:rsidR="005D3511" w:rsidRPr="005D3511" w:rsidRDefault="005D3511" w:rsidP="005D3511"/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4.9.1</w:t>
            </w: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Деловое управление</w:t>
            </w:r>
          </w:p>
        </w:tc>
        <w:tc>
          <w:tcPr>
            <w:tcW w:w="4536" w:type="dxa"/>
            <w:vAlign w:val="center"/>
            <w:hideMark/>
          </w:tcPr>
          <w:p w:rsidR="000E3695" w:rsidRDefault="000E3695" w:rsidP="0091130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 xml:space="preserve">Размещение объектов капитального строительства с целью: размещения объектов управленческой деятельности, не связанной с государственным или </w:t>
            </w:r>
          </w:p>
          <w:p w:rsidR="005D3511" w:rsidRDefault="005D3511" w:rsidP="005D3511"/>
          <w:p w:rsidR="005D3511" w:rsidRPr="005D3511" w:rsidRDefault="005D3511" w:rsidP="005D3511"/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4.1</w:t>
            </w:r>
          </w:p>
        </w:tc>
      </w:tr>
      <w:tr w:rsidR="0091130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911305" w:rsidRPr="00911305" w:rsidRDefault="00911305" w:rsidP="00911305">
            <w:pPr>
              <w:jc w:val="center"/>
            </w:pPr>
            <w:r>
              <w:lastRenderedPageBreak/>
              <w:t>1</w:t>
            </w:r>
          </w:p>
        </w:tc>
        <w:tc>
          <w:tcPr>
            <w:tcW w:w="4536" w:type="dxa"/>
            <w:vAlign w:val="center"/>
            <w:hideMark/>
          </w:tcPr>
          <w:p w:rsidR="00911305" w:rsidRPr="000E3695" w:rsidRDefault="00911305" w:rsidP="0091130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  <w:vAlign w:val="center"/>
            <w:hideMark/>
          </w:tcPr>
          <w:p w:rsidR="00911305" w:rsidRPr="000E3695" w:rsidRDefault="0091130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130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911305" w:rsidRDefault="0091130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  <w:p w:rsidR="00911305" w:rsidRPr="00911305" w:rsidRDefault="00911305" w:rsidP="00911305"/>
        </w:tc>
        <w:tc>
          <w:tcPr>
            <w:tcW w:w="4536" w:type="dxa"/>
            <w:vAlign w:val="center"/>
            <w:hideMark/>
          </w:tcPr>
          <w:p w:rsidR="00911305" w:rsidRPr="000E3695" w:rsidRDefault="0091130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2409" w:type="dxa"/>
            <w:vAlign w:val="center"/>
            <w:hideMark/>
          </w:tcPr>
          <w:p w:rsidR="00911305" w:rsidRPr="000E3695" w:rsidRDefault="0091130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695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Магазины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4.4</w:t>
            </w: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Бытовое обслуживание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3.3</w:t>
            </w:r>
          </w:p>
        </w:tc>
      </w:tr>
      <w:tr w:rsidR="000E3695" w:rsidRPr="000E3695" w:rsidTr="00EC02C5">
        <w:trPr>
          <w:jc w:val="center"/>
        </w:trPr>
        <w:tc>
          <w:tcPr>
            <w:tcW w:w="9634" w:type="dxa"/>
            <w:gridSpan w:val="3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Размещение объектов капитального строительства в целях обеспечения населения и организаций коммунальными услугами, в частности: поставка воды, тепла, электричества, газа, предоставление услуг связи, отвод канализационных стоков, очистка и уборка объектов недвижимости (котельные, водозаборы, очистные сооружения, насосные станции, водопроводы, линии электропередачи, трансформаторные подстанции, газопроводы, линии связи, телефонные станции, канализация, стоянки, гаражи и мастерские для обслуживания уборочной и аварийной техники, мусоросжигательные и мусороперерабатывающие заводы, полигоны по захоронению и сортировке бытового мусора и отходов, места сбора вещей для их вторичной переработки, а также здания или помещения, предназначенные для приема населения и организаций в связи с предоставлением им коммунальных услуг)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3.1</w:t>
            </w:r>
          </w:p>
        </w:tc>
      </w:tr>
      <w:tr w:rsidR="000E3695" w:rsidRPr="000E3695" w:rsidTr="00EC02C5">
        <w:trPr>
          <w:trHeight w:val="336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Земельные участки (территории) общего пользования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80F41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 xml:space="preserve"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12.0</w:t>
            </w:r>
          </w:p>
        </w:tc>
      </w:tr>
      <w:tr w:rsidR="00911305" w:rsidRPr="000E3695" w:rsidTr="00EC02C5">
        <w:trPr>
          <w:trHeight w:val="336"/>
          <w:jc w:val="center"/>
        </w:trPr>
        <w:tc>
          <w:tcPr>
            <w:tcW w:w="2689" w:type="dxa"/>
            <w:vAlign w:val="center"/>
            <w:hideMark/>
          </w:tcPr>
          <w:p w:rsidR="00911305" w:rsidRPr="000E3695" w:rsidRDefault="0091130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536" w:type="dxa"/>
            <w:vAlign w:val="center"/>
            <w:hideMark/>
          </w:tcPr>
          <w:p w:rsidR="00911305" w:rsidRPr="000E3695" w:rsidRDefault="00911305" w:rsidP="0091130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  <w:vAlign w:val="center"/>
            <w:hideMark/>
          </w:tcPr>
          <w:p w:rsidR="00911305" w:rsidRPr="000E3695" w:rsidRDefault="0091130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1305" w:rsidRPr="000E3695" w:rsidTr="00EC02C5">
        <w:trPr>
          <w:trHeight w:val="336"/>
          <w:jc w:val="center"/>
        </w:trPr>
        <w:tc>
          <w:tcPr>
            <w:tcW w:w="2689" w:type="dxa"/>
            <w:vAlign w:val="center"/>
            <w:hideMark/>
          </w:tcPr>
          <w:p w:rsidR="00911305" w:rsidRPr="000E3695" w:rsidRDefault="0091130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Align w:val="center"/>
            <w:hideMark/>
          </w:tcPr>
          <w:p w:rsidR="00911305" w:rsidRPr="000E3695" w:rsidRDefault="0091130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2409" w:type="dxa"/>
            <w:vAlign w:val="center"/>
            <w:hideMark/>
          </w:tcPr>
          <w:p w:rsidR="00911305" w:rsidRPr="000E3695" w:rsidRDefault="0091130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695" w:rsidRPr="000E3695" w:rsidTr="00EC02C5">
        <w:trPr>
          <w:trHeight w:val="336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Историко-культурная деятельность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9.3</w:t>
            </w:r>
          </w:p>
        </w:tc>
      </w:tr>
      <w:tr w:rsidR="000E3695" w:rsidRPr="000E3695" w:rsidTr="00EC02C5">
        <w:trPr>
          <w:jc w:val="center"/>
        </w:trPr>
        <w:tc>
          <w:tcPr>
            <w:tcW w:w="9634" w:type="dxa"/>
            <w:gridSpan w:val="3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УСЛОВНО РАЗРЕШЕННЫЕ ВИДЫ  ИСПОЛЬЗОВАНИЯ ЗЕМЕЛЬНЫХ УЧАСТКОВ</w:t>
            </w: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Рынки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 м;</w:t>
            </w: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гаражей и (или) стоянок для автомобилей сотрудников и посетителей рынка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4.3</w:t>
            </w:r>
          </w:p>
        </w:tc>
      </w:tr>
      <w:tr w:rsidR="000E3695" w:rsidRPr="000E3695" w:rsidTr="00EC02C5">
        <w:trPr>
          <w:trHeight w:val="1924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Религиозное использование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отправления религиозных обрядов (церкви, соборы, храмы, часовни, монастыри, мечети, молельные дома);</w:t>
            </w: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воскресные школы, семинарии, духовные училища)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3.7</w:t>
            </w:r>
          </w:p>
        </w:tc>
      </w:tr>
      <w:tr w:rsidR="000E3695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Склады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91130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 xml:space="preserve"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6.9</w:t>
            </w:r>
          </w:p>
        </w:tc>
      </w:tr>
      <w:tr w:rsidR="00911305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911305" w:rsidRPr="000E3695" w:rsidRDefault="0091130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536" w:type="dxa"/>
            <w:vAlign w:val="center"/>
            <w:hideMark/>
          </w:tcPr>
          <w:p w:rsidR="00911305" w:rsidRPr="000E3695" w:rsidRDefault="00911305" w:rsidP="0091130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  <w:vAlign w:val="center"/>
            <w:hideMark/>
          </w:tcPr>
          <w:p w:rsidR="00911305" w:rsidRPr="000E3695" w:rsidRDefault="0091130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1305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911305" w:rsidRPr="000E3695" w:rsidRDefault="0091130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Align w:val="center"/>
            <w:hideMark/>
          </w:tcPr>
          <w:p w:rsidR="00911305" w:rsidRPr="000E3695" w:rsidRDefault="0091130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2409" w:type="dxa"/>
            <w:vAlign w:val="center"/>
            <w:hideMark/>
          </w:tcPr>
          <w:p w:rsidR="00911305" w:rsidRPr="000E3695" w:rsidRDefault="0091130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E3695" w:rsidRPr="00911305" w:rsidRDefault="000E3695" w:rsidP="000E3695">
      <w:pPr>
        <w:pStyle w:val="Iauiue"/>
        <w:tabs>
          <w:tab w:val="left" w:pos="1418"/>
        </w:tabs>
        <w:overflowPunct w:val="0"/>
        <w:autoSpaceDE w:val="0"/>
        <w:ind w:firstLine="709"/>
        <w:jc w:val="both"/>
        <w:textAlignment w:val="baseline"/>
        <w:rPr>
          <w:sz w:val="24"/>
          <w:szCs w:val="24"/>
        </w:rPr>
      </w:pPr>
    </w:p>
    <w:p w:rsidR="000E3695" w:rsidRPr="00911305" w:rsidRDefault="000E3695" w:rsidP="000E3695">
      <w:pPr>
        <w:ind w:firstLine="709"/>
        <w:jc w:val="both"/>
        <w:rPr>
          <w:sz w:val="28"/>
          <w:szCs w:val="28"/>
          <w:u w:val="single"/>
        </w:rPr>
      </w:pPr>
      <w:r w:rsidRPr="00911305">
        <w:rPr>
          <w:sz w:val="28"/>
          <w:szCs w:val="28"/>
          <w:u w:val="single"/>
        </w:rPr>
        <w:t xml:space="preserve"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  </w:t>
      </w:r>
    </w:p>
    <w:p w:rsidR="000E3695" w:rsidRPr="00911305" w:rsidRDefault="000E3695" w:rsidP="000E3695">
      <w:pPr>
        <w:pStyle w:val="a5"/>
        <w:ind w:firstLine="709"/>
        <w:jc w:val="both"/>
        <w:rPr>
          <w:rFonts w:cs="Times New Roman"/>
          <w:szCs w:val="28"/>
        </w:rPr>
      </w:pPr>
    </w:p>
    <w:p w:rsidR="000E3695" w:rsidRPr="00911305" w:rsidRDefault="000E3695" w:rsidP="000E3695">
      <w:pPr>
        <w:pStyle w:val="a5"/>
        <w:ind w:firstLine="709"/>
        <w:jc w:val="both"/>
        <w:rPr>
          <w:rFonts w:cs="Times New Roman"/>
          <w:szCs w:val="28"/>
        </w:rPr>
      </w:pPr>
      <w:r w:rsidRPr="00911305">
        <w:rPr>
          <w:rFonts w:cs="Times New Roman"/>
          <w:szCs w:val="28"/>
        </w:rPr>
        <w:t xml:space="preserve">1) Минимальные (максимальные) размеры земельного участка: 100 – 5000 кв.м. </w:t>
      </w:r>
    </w:p>
    <w:p w:rsidR="000E3695" w:rsidRPr="00911305" w:rsidRDefault="000E3695" w:rsidP="000E3695">
      <w:pPr>
        <w:pStyle w:val="a5"/>
        <w:ind w:firstLine="709"/>
        <w:jc w:val="both"/>
        <w:rPr>
          <w:rFonts w:cs="Times New Roman"/>
          <w:szCs w:val="28"/>
        </w:rPr>
      </w:pPr>
      <w:r w:rsidRPr="00911305">
        <w:rPr>
          <w:rFonts w:cs="Times New Roman"/>
          <w:szCs w:val="28"/>
        </w:rPr>
        <w:t xml:space="preserve">- Минимальные размеры земельного участка объектов торгового назначения: до 50 кв.м. торговой площади – 100 кв.м;  до – 100 кв.м. торговой площади – 300 кв.м.; более – 100 кв.м. торговой площади – 500 кв.м. </w:t>
      </w:r>
    </w:p>
    <w:p w:rsidR="000E3695" w:rsidRPr="00911305" w:rsidRDefault="000E3695" w:rsidP="000E3695">
      <w:pPr>
        <w:pStyle w:val="a5"/>
        <w:ind w:firstLine="709"/>
        <w:jc w:val="both"/>
        <w:rPr>
          <w:rFonts w:cs="Times New Roman"/>
          <w:szCs w:val="28"/>
        </w:rPr>
      </w:pPr>
      <w:r w:rsidRPr="00911305">
        <w:rPr>
          <w:rFonts w:cs="Times New Roman"/>
          <w:szCs w:val="28"/>
        </w:rPr>
        <w:t>- Минимальные размеры земельного участка объектов общественного питания при числе мест, кв.м. на 100 мест: - до 50 мест – 1000 кв.м.; - от 51 до 150 мест – 1500кв.м.; - свыше 150 мест –2000кв.м.</w:t>
      </w:r>
    </w:p>
    <w:p w:rsidR="000E3695" w:rsidRPr="00911305" w:rsidRDefault="000E3695" w:rsidP="000E3695">
      <w:pPr>
        <w:ind w:right="175" w:firstLine="709"/>
        <w:jc w:val="both"/>
        <w:rPr>
          <w:sz w:val="28"/>
          <w:szCs w:val="28"/>
        </w:rPr>
      </w:pPr>
      <w:r w:rsidRPr="00911305">
        <w:rPr>
          <w:sz w:val="28"/>
          <w:szCs w:val="28"/>
        </w:rPr>
        <w:t>2) максимальное количество надземных этажей зданий – 5 этажей;</w:t>
      </w:r>
    </w:p>
    <w:p w:rsidR="000E3695" w:rsidRPr="00911305" w:rsidRDefault="000E3695" w:rsidP="000E3695">
      <w:pPr>
        <w:ind w:right="175" w:firstLine="709"/>
        <w:jc w:val="both"/>
        <w:rPr>
          <w:sz w:val="28"/>
          <w:szCs w:val="28"/>
        </w:rPr>
      </w:pPr>
      <w:r w:rsidRPr="00911305">
        <w:rPr>
          <w:sz w:val="28"/>
          <w:szCs w:val="28"/>
        </w:rPr>
        <w:t>3) максимальная высота зданий – определяется по заданию на проектирование;</w:t>
      </w:r>
    </w:p>
    <w:p w:rsidR="000E3695" w:rsidRPr="00911305" w:rsidRDefault="000E3695" w:rsidP="000E3695">
      <w:pPr>
        <w:ind w:right="175" w:firstLine="709"/>
        <w:jc w:val="both"/>
        <w:rPr>
          <w:sz w:val="28"/>
          <w:szCs w:val="28"/>
        </w:rPr>
      </w:pPr>
      <w:r w:rsidRPr="00911305">
        <w:rPr>
          <w:sz w:val="28"/>
          <w:szCs w:val="28"/>
        </w:rPr>
        <w:t>4) максимальный процент застройки участка - 80%;</w:t>
      </w:r>
    </w:p>
    <w:p w:rsidR="000E3695" w:rsidRPr="00911305" w:rsidRDefault="000E3695" w:rsidP="000E3695">
      <w:pPr>
        <w:ind w:right="175" w:firstLine="709"/>
        <w:jc w:val="both"/>
        <w:rPr>
          <w:sz w:val="28"/>
          <w:szCs w:val="28"/>
        </w:rPr>
      </w:pPr>
      <w:r w:rsidRPr="00911305">
        <w:rPr>
          <w:sz w:val="28"/>
          <w:szCs w:val="28"/>
        </w:rPr>
        <w:t xml:space="preserve">5) минимальный отступ от границ соседнего земельного участка - </w:t>
      </w:r>
      <w:smartTag w:uri="urn:schemas-microsoft-com:office:smarttags" w:element="metricconverter">
        <w:smartTagPr>
          <w:attr w:name="ProductID" w:val="1 м"/>
        </w:smartTagPr>
        <w:r w:rsidRPr="00911305">
          <w:rPr>
            <w:sz w:val="28"/>
            <w:szCs w:val="28"/>
          </w:rPr>
          <w:t>1 м;</w:t>
        </w:r>
      </w:smartTag>
    </w:p>
    <w:p w:rsidR="000E3695" w:rsidRPr="00911305" w:rsidRDefault="000E3695" w:rsidP="000E3695">
      <w:pPr>
        <w:ind w:firstLine="709"/>
        <w:jc w:val="both"/>
        <w:rPr>
          <w:sz w:val="28"/>
          <w:szCs w:val="28"/>
        </w:rPr>
      </w:pPr>
      <w:r w:rsidRPr="00911305">
        <w:rPr>
          <w:sz w:val="28"/>
          <w:szCs w:val="28"/>
        </w:rPr>
        <w:t>6) размещать общественные здания необходимо с учетом плана желтых линий (границы максимально допустимых зон возможного распространения завалов (обрушений) зданий (сооружений, строений) в результате разрушительных землетрясений, иных бедствий природного или техногенного характера), ширины проездов для обеспечения беспрепятственного ввода и передвижения сил и средств ликвидации чрезвычайных ситуаций, а также размещения пожарных гидрантов на свободной от возможных завалов территории в соответствии со СНиП 2.01.51-90.</w:t>
      </w:r>
    </w:p>
    <w:p w:rsidR="000E3695" w:rsidRPr="00911305" w:rsidRDefault="000E3695" w:rsidP="000E3695">
      <w:pPr>
        <w:ind w:firstLine="709"/>
        <w:jc w:val="both"/>
        <w:rPr>
          <w:sz w:val="28"/>
          <w:szCs w:val="28"/>
        </w:rPr>
      </w:pPr>
      <w:r w:rsidRPr="00911305">
        <w:rPr>
          <w:sz w:val="28"/>
          <w:szCs w:val="28"/>
        </w:rPr>
        <w:t>7) минимальный отступ строений от красной линии определяется по заданию на проектирование,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самоуправления.</w:t>
      </w:r>
    </w:p>
    <w:p w:rsidR="000E3695" w:rsidRPr="00911305" w:rsidRDefault="000E3695" w:rsidP="000E3695">
      <w:pPr>
        <w:ind w:firstLine="709"/>
        <w:jc w:val="both"/>
        <w:rPr>
          <w:sz w:val="28"/>
          <w:szCs w:val="28"/>
        </w:rPr>
      </w:pPr>
      <w:r w:rsidRPr="00911305">
        <w:rPr>
          <w:sz w:val="28"/>
          <w:szCs w:val="28"/>
        </w:rPr>
        <w:t>8)  шпили, башни, флагштоки – без ограничений.</w:t>
      </w:r>
    </w:p>
    <w:p w:rsidR="000E3695" w:rsidRPr="00911305" w:rsidRDefault="000E3695" w:rsidP="000E3695">
      <w:pPr>
        <w:ind w:firstLine="709"/>
        <w:jc w:val="both"/>
        <w:rPr>
          <w:sz w:val="28"/>
          <w:szCs w:val="28"/>
        </w:rPr>
      </w:pPr>
      <w:r w:rsidRPr="00911305">
        <w:rPr>
          <w:sz w:val="28"/>
          <w:szCs w:val="28"/>
        </w:rPr>
        <w:t>9) Высоту и вид ограждения следует принимать в соответствии со следующей таблицей 1:</w:t>
      </w:r>
    </w:p>
    <w:p w:rsidR="000E3695" w:rsidRPr="00911305" w:rsidRDefault="000E3695" w:rsidP="00911305">
      <w:pPr>
        <w:ind w:firstLine="709"/>
        <w:jc w:val="right"/>
        <w:rPr>
          <w:sz w:val="28"/>
          <w:szCs w:val="28"/>
        </w:rPr>
      </w:pPr>
      <w:r w:rsidRPr="00911305">
        <w:rPr>
          <w:sz w:val="28"/>
          <w:szCs w:val="28"/>
        </w:rPr>
        <w:lastRenderedPageBreak/>
        <w:t>Таблица1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0"/>
        <w:gridCol w:w="1620"/>
        <w:gridCol w:w="2349"/>
      </w:tblGrid>
      <w:tr w:rsidR="000E3695" w:rsidRPr="000E3695" w:rsidTr="00EC02C5">
        <w:trPr>
          <w:cantSplit/>
          <w:trHeight w:val="480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Предприятия, здания и     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сооружения         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Высота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>ограждения,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     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Рекомендуемый вид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ограждения     </w:t>
            </w:r>
          </w:p>
        </w:tc>
      </w:tr>
      <w:tr w:rsidR="000E3695" w:rsidRPr="000E3695" w:rsidTr="00EC02C5">
        <w:trPr>
          <w:cantSplit/>
          <w:trHeight w:val="600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Хозяйственные зоны объектов придорожного сервиса, предприятий  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общественного питания, бытового    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обслуживания населения, магазинов,   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>санаториев, домов отдыха, гостиниц и т.п.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1,6        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живая изгородь,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>решетчатое ограждение  (при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необходимости 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охраны)            </w:t>
            </w:r>
          </w:p>
        </w:tc>
      </w:tr>
    </w:tbl>
    <w:p w:rsidR="000E3695" w:rsidRPr="00911305" w:rsidRDefault="000E3695" w:rsidP="000E3695">
      <w:pPr>
        <w:ind w:firstLine="709"/>
        <w:jc w:val="both"/>
        <w:rPr>
          <w:sz w:val="28"/>
          <w:szCs w:val="28"/>
        </w:rPr>
      </w:pPr>
      <w:r w:rsidRPr="00911305">
        <w:rPr>
          <w:sz w:val="28"/>
          <w:szCs w:val="28"/>
        </w:rPr>
        <w:t>10) Требуемое расчетное количество машино-мест для парковки легковых автомобилей допускается определять в соответствии с таблицей 2:</w:t>
      </w:r>
    </w:p>
    <w:p w:rsidR="000E3695" w:rsidRPr="000E3695" w:rsidRDefault="000E3695" w:rsidP="00911305">
      <w:pPr>
        <w:ind w:firstLine="709"/>
        <w:jc w:val="right"/>
        <w:rPr>
          <w:sz w:val="24"/>
          <w:szCs w:val="24"/>
        </w:rPr>
      </w:pPr>
      <w:r w:rsidRPr="000E3695">
        <w:rPr>
          <w:sz w:val="24"/>
          <w:szCs w:val="24"/>
        </w:rPr>
        <w:t>Таблица 2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30"/>
        <w:gridCol w:w="2700"/>
        <w:gridCol w:w="1809"/>
      </w:tblGrid>
      <w:tr w:rsidR="000E3695" w:rsidRPr="000E3695" w:rsidTr="00EC02C5">
        <w:trPr>
          <w:cantSplit/>
          <w:trHeight w:val="600"/>
        </w:trPr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Рекреационные территории, объекты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отдыха, здания и сооружения 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Расчетная единица 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Число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машино-мест на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расчетную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единицу    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96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Здания и сооружения                           </w:t>
            </w:r>
          </w:p>
        </w:tc>
      </w:tr>
      <w:tr w:rsidR="000E3695" w:rsidRPr="000E3695" w:rsidTr="00EC02C5">
        <w:trPr>
          <w:cantSplit/>
          <w:trHeight w:val="480"/>
        </w:trPr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Административно-общественные    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учреждения, кредитно-финансовые и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юридические учреждения           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100 работающих     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E3695" w:rsidRPr="000E3695" w:rsidTr="00EC02C5">
        <w:trPr>
          <w:cantSplit/>
          <w:trHeight w:val="480"/>
        </w:trPr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Научные и проектные организации,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высшие и средние специальные учебные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заведения                        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100 работающих              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E3695" w:rsidRPr="000E3695" w:rsidTr="00EC02C5">
        <w:trPr>
          <w:cantSplit/>
          <w:trHeight w:val="360"/>
        </w:trPr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Парки культуры и отдыха          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100 единовременных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посетителей        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E3695" w:rsidRPr="000E3695" w:rsidTr="00EC02C5">
        <w:trPr>
          <w:cantSplit/>
          <w:trHeight w:val="480"/>
        </w:trPr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Торговые центры, универмаги, магазины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площадью торговых залов более 200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м2                               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00 м"/>
              </w:smartTagPr>
              <w:r w:rsidRPr="000E3695">
                <w:rPr>
                  <w:rFonts w:ascii="Times New Roman" w:hAnsi="Times New Roman" w:cs="Times New Roman"/>
                  <w:sz w:val="24"/>
                  <w:szCs w:val="24"/>
                </w:rPr>
                <w:t>100 м</w:t>
              </w:r>
            </w:smartTag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площади            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E3695" w:rsidRPr="000E3695" w:rsidTr="00EC02C5">
        <w:trPr>
          <w:cantSplit/>
          <w:trHeight w:val="360"/>
        </w:trPr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Рестораны и кафе, клубы                  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100 мест           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Гостиницы                        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100 мест              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0E3695" w:rsidRPr="00911305" w:rsidRDefault="000E3695" w:rsidP="000E3695">
      <w:pPr>
        <w:ind w:firstLine="709"/>
        <w:jc w:val="both"/>
        <w:rPr>
          <w:sz w:val="28"/>
          <w:szCs w:val="28"/>
        </w:rPr>
      </w:pPr>
      <w:r w:rsidRPr="00911305">
        <w:rPr>
          <w:sz w:val="28"/>
          <w:szCs w:val="28"/>
        </w:rPr>
        <w:t>Примечания.</w:t>
      </w:r>
    </w:p>
    <w:p w:rsidR="000E3695" w:rsidRPr="00911305" w:rsidRDefault="000E3695" w:rsidP="000E3695">
      <w:pPr>
        <w:ind w:firstLine="709"/>
        <w:jc w:val="both"/>
        <w:rPr>
          <w:sz w:val="28"/>
          <w:szCs w:val="28"/>
        </w:rPr>
      </w:pPr>
      <w:r w:rsidRPr="00911305">
        <w:rPr>
          <w:sz w:val="28"/>
          <w:szCs w:val="28"/>
        </w:rPr>
        <w:t xml:space="preserve">1. Длина пешеходных подходов от стоянок для временного хранения легковых автомобилей до объектов в зонах массового отдыха не должна превышать </w:t>
      </w:r>
      <w:smartTag w:uri="urn:schemas-microsoft-com:office:smarttags" w:element="metricconverter">
        <w:smartTagPr>
          <w:attr w:name="ProductID" w:val="1000 м"/>
        </w:smartTagPr>
        <w:r w:rsidRPr="00911305">
          <w:rPr>
            <w:sz w:val="28"/>
            <w:szCs w:val="28"/>
          </w:rPr>
          <w:t>1000 м</w:t>
        </w:r>
      </w:smartTag>
      <w:r w:rsidRPr="00911305">
        <w:rPr>
          <w:sz w:val="28"/>
          <w:szCs w:val="28"/>
        </w:rPr>
        <w:t>.</w:t>
      </w:r>
    </w:p>
    <w:p w:rsidR="000E3695" w:rsidRPr="00911305" w:rsidRDefault="000E3695" w:rsidP="000E3695">
      <w:pPr>
        <w:ind w:firstLine="709"/>
        <w:jc w:val="both"/>
        <w:rPr>
          <w:sz w:val="28"/>
          <w:szCs w:val="28"/>
        </w:rPr>
      </w:pPr>
      <w:r w:rsidRPr="00911305">
        <w:rPr>
          <w:sz w:val="28"/>
          <w:szCs w:val="28"/>
        </w:rPr>
        <w:t>2. Число машино-мест следует принимать при уровнях автомобилизации, определенных на расчетный срок.</w:t>
      </w:r>
    </w:p>
    <w:p w:rsidR="000E3695" w:rsidRPr="00911305" w:rsidRDefault="000E3695" w:rsidP="000E3695">
      <w:pPr>
        <w:ind w:firstLine="709"/>
        <w:jc w:val="both"/>
        <w:rPr>
          <w:sz w:val="28"/>
          <w:szCs w:val="28"/>
        </w:rPr>
      </w:pPr>
      <w:r w:rsidRPr="00911305">
        <w:rPr>
          <w:sz w:val="28"/>
          <w:szCs w:val="28"/>
        </w:rPr>
        <w:t>На автостоянках, обслуживающих объекты посещения различного функционального назначения, следует выделять места для парковки специальных автотранспортных средств инвалидов, обустроенных в соответствии с требованиями нормативов.</w:t>
      </w:r>
    </w:p>
    <w:p w:rsidR="000E3695" w:rsidRPr="00911305" w:rsidRDefault="000E3695" w:rsidP="000E369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11305">
        <w:rPr>
          <w:rFonts w:ascii="Times New Roman" w:hAnsi="Times New Roman" w:cs="Times New Roman"/>
          <w:b w:val="0"/>
          <w:sz w:val="28"/>
          <w:szCs w:val="28"/>
        </w:rPr>
        <w:t xml:space="preserve">3. Должны соблюдаться противопожарные требования в соответствии с </w:t>
      </w:r>
      <w:r w:rsidR="005D3511">
        <w:rPr>
          <w:rFonts w:ascii="Times New Roman" w:hAnsi="Times New Roman" w:cs="Times New Roman"/>
          <w:b w:val="0"/>
          <w:sz w:val="28"/>
          <w:szCs w:val="28"/>
        </w:rPr>
        <w:t>действующим законодательством Российской Федерации</w:t>
      </w:r>
      <w:r w:rsidRPr="00911305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E3695" w:rsidRPr="00911305" w:rsidRDefault="000E3695" w:rsidP="000E369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11305">
        <w:rPr>
          <w:rFonts w:ascii="Times New Roman" w:hAnsi="Times New Roman" w:cs="Times New Roman"/>
          <w:b w:val="0"/>
          <w:sz w:val="28"/>
          <w:szCs w:val="28"/>
        </w:rPr>
        <w:t xml:space="preserve">4.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</w:t>
      </w:r>
      <w:r w:rsidR="005D3511">
        <w:rPr>
          <w:rFonts w:ascii="Times New Roman" w:hAnsi="Times New Roman" w:cs="Times New Roman"/>
          <w:b w:val="0"/>
          <w:sz w:val="28"/>
          <w:szCs w:val="28"/>
        </w:rPr>
        <w:t>действующим законодательством Российской Федерации</w:t>
      </w:r>
      <w:r w:rsidRPr="00911305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E3695" w:rsidRPr="00911305" w:rsidRDefault="000E3695" w:rsidP="000E3695">
      <w:pPr>
        <w:pStyle w:val="a5"/>
        <w:ind w:firstLine="709"/>
        <w:rPr>
          <w:rFonts w:cs="Times New Roman"/>
          <w:szCs w:val="28"/>
        </w:rPr>
      </w:pPr>
      <w:r w:rsidRPr="00911305">
        <w:rPr>
          <w:rFonts w:cs="Times New Roman"/>
          <w:szCs w:val="28"/>
        </w:rPr>
        <w:t xml:space="preserve">Ограничения использования земельных участков и </w:t>
      </w:r>
      <w:r w:rsidR="005D3511">
        <w:rPr>
          <w:rFonts w:cs="Times New Roman"/>
          <w:szCs w:val="28"/>
        </w:rPr>
        <w:t>объектов капитального строительства</w:t>
      </w:r>
      <w:r w:rsidRPr="00911305">
        <w:rPr>
          <w:rFonts w:cs="Times New Roman"/>
          <w:szCs w:val="28"/>
        </w:rPr>
        <w:t>:</w:t>
      </w:r>
    </w:p>
    <w:p w:rsidR="000E3695" w:rsidRPr="00911305" w:rsidRDefault="000E3695" w:rsidP="000E3695">
      <w:pPr>
        <w:pStyle w:val="a5"/>
        <w:ind w:right="142" w:firstLine="709"/>
        <w:jc w:val="both"/>
        <w:rPr>
          <w:rFonts w:cs="Times New Roman"/>
          <w:szCs w:val="28"/>
        </w:rPr>
      </w:pPr>
      <w:r w:rsidRPr="00911305">
        <w:rPr>
          <w:rFonts w:cs="Times New Roman"/>
          <w:szCs w:val="28"/>
        </w:rPr>
        <w:lastRenderedPageBreak/>
        <w:t>При проектировании и строительстве в зонах затопления необходимо предусматривать инженерную защиту от затопления и подтопления зданий.</w:t>
      </w:r>
    </w:p>
    <w:p w:rsidR="000E3695" w:rsidRPr="00911305" w:rsidRDefault="000E3695" w:rsidP="000E3695">
      <w:pPr>
        <w:ind w:firstLine="709"/>
        <w:jc w:val="center"/>
        <w:rPr>
          <w:sz w:val="28"/>
          <w:szCs w:val="28"/>
          <w:u w:val="single"/>
        </w:rPr>
      </w:pPr>
      <w:r w:rsidRPr="00911305">
        <w:rPr>
          <w:sz w:val="28"/>
          <w:szCs w:val="28"/>
          <w:u w:val="single"/>
        </w:rPr>
        <w:t>ПРОИЗВОДСТВЕННЫЕ ЗОНЫ:</w:t>
      </w:r>
    </w:p>
    <w:p w:rsidR="000E3695" w:rsidRPr="00911305" w:rsidRDefault="000E3695" w:rsidP="005D3511">
      <w:pPr>
        <w:ind w:firstLine="709"/>
        <w:jc w:val="both"/>
        <w:rPr>
          <w:sz w:val="28"/>
          <w:szCs w:val="28"/>
        </w:rPr>
      </w:pPr>
      <w:r w:rsidRPr="00911305">
        <w:rPr>
          <w:sz w:val="28"/>
          <w:szCs w:val="28"/>
        </w:rPr>
        <w:tab/>
      </w:r>
    </w:p>
    <w:p w:rsidR="000E3695" w:rsidRPr="00911305" w:rsidRDefault="000E3695" w:rsidP="000E3695">
      <w:pPr>
        <w:pStyle w:val="ad"/>
        <w:ind w:firstLine="709"/>
        <w:rPr>
          <w:rFonts w:ascii="Times New Roman" w:hAnsi="Times New Roman" w:cs="Times New Roman"/>
          <w:sz w:val="28"/>
          <w:szCs w:val="28"/>
        </w:rPr>
      </w:pPr>
      <w:r w:rsidRPr="00911305">
        <w:rPr>
          <w:rFonts w:ascii="Times New Roman" w:hAnsi="Times New Roman" w:cs="Times New Roman"/>
          <w:sz w:val="28"/>
          <w:szCs w:val="28"/>
        </w:rPr>
        <w:t xml:space="preserve">П. Зона предприятий, производств и объектов </w:t>
      </w:r>
      <w:r w:rsidRPr="0091130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911305">
        <w:rPr>
          <w:rFonts w:ascii="Times New Roman" w:hAnsi="Times New Roman" w:cs="Times New Roman"/>
          <w:sz w:val="28"/>
          <w:szCs w:val="28"/>
        </w:rPr>
        <w:t xml:space="preserve">, </w:t>
      </w:r>
      <w:r w:rsidRPr="00911305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911305">
        <w:rPr>
          <w:rFonts w:ascii="Times New Roman" w:hAnsi="Times New Roman" w:cs="Times New Roman"/>
          <w:sz w:val="28"/>
          <w:szCs w:val="28"/>
        </w:rPr>
        <w:t xml:space="preserve">, V класса вредностиС СЗЗ от 50  до </w:t>
      </w:r>
      <w:smartTag w:uri="urn:schemas-microsoft-com:office:smarttags" w:element="metricconverter">
        <w:smartTagPr>
          <w:attr w:name="ProductID" w:val="300 м"/>
        </w:smartTagPr>
        <w:r w:rsidRPr="00911305">
          <w:rPr>
            <w:rFonts w:ascii="Times New Roman" w:hAnsi="Times New Roman" w:cs="Times New Roman"/>
            <w:sz w:val="28"/>
            <w:szCs w:val="28"/>
          </w:rPr>
          <w:t>300 м</w:t>
        </w:r>
      </w:smartTag>
    </w:p>
    <w:p w:rsidR="000E3695" w:rsidRPr="00911305" w:rsidRDefault="000E3695" w:rsidP="000E3695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E3695" w:rsidRPr="00911305" w:rsidRDefault="000E3695" w:rsidP="000E3695">
      <w:pPr>
        <w:ind w:firstLine="709"/>
        <w:jc w:val="both"/>
        <w:rPr>
          <w:sz w:val="28"/>
          <w:szCs w:val="28"/>
        </w:rPr>
      </w:pPr>
      <w:r w:rsidRPr="00911305">
        <w:rPr>
          <w:sz w:val="28"/>
          <w:szCs w:val="28"/>
        </w:rPr>
        <w:t>Зона П выделена для обеспечения правовых условий формирования предприятий, производств и объектов III класса вредности и ниже. Допускаются некоторые коммерческие услуги, способствующие развитию производственной деятельности, широкий спектр коммерческих услуг, сопровождающих производственную деятельность  с низкими уровнями шума и загрязнения</w:t>
      </w:r>
      <w:r w:rsidRPr="000E3695">
        <w:rPr>
          <w:sz w:val="24"/>
          <w:szCs w:val="24"/>
        </w:rPr>
        <w:t xml:space="preserve">. </w:t>
      </w:r>
      <w:r w:rsidRPr="00911305">
        <w:rPr>
          <w:sz w:val="28"/>
          <w:szCs w:val="28"/>
        </w:rPr>
        <w:t xml:space="preserve">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требований. 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89"/>
        <w:gridCol w:w="4536"/>
        <w:gridCol w:w="2409"/>
      </w:tblGrid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Наименование вида разрешенного использования земельного участка</w:t>
            </w:r>
          </w:p>
          <w:p w:rsidR="000E3695" w:rsidRPr="000E3695" w:rsidRDefault="000E3695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Описание вида разрешенного использования земельного участка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Код (числовое обозначение) вида разрешенного использования земельного участка</w:t>
            </w:r>
          </w:p>
        </w:tc>
      </w:tr>
      <w:tr w:rsidR="0091130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911305" w:rsidRPr="000E3695" w:rsidRDefault="00911305" w:rsidP="0091130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vAlign w:val="center"/>
            <w:hideMark/>
          </w:tcPr>
          <w:p w:rsidR="00911305" w:rsidRPr="000E3695" w:rsidRDefault="00911305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center"/>
            <w:hideMark/>
          </w:tcPr>
          <w:p w:rsidR="00911305" w:rsidRPr="000E3695" w:rsidRDefault="00911305" w:rsidP="00EC02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E3695" w:rsidRPr="000E3695" w:rsidTr="00EC02C5">
        <w:trPr>
          <w:jc w:val="center"/>
        </w:trPr>
        <w:tc>
          <w:tcPr>
            <w:tcW w:w="9634" w:type="dxa"/>
            <w:gridSpan w:val="3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ОСНОВНЫЕ ВИДЫ РАЗРЕШЕННОГО ИСПОЛЬЗОВАНИЯ ЗЕМЕЛЬНЫХ УЧАСТКОВ</w:t>
            </w:r>
          </w:p>
        </w:tc>
      </w:tr>
      <w:tr w:rsidR="000E3695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bookmarkStart w:id="19" w:name="sub_1062"/>
            <w:r w:rsidRPr="000E3695">
              <w:rPr>
                <w:rFonts w:ascii="Times New Roman" w:hAnsi="Times New Roman" w:cs="Times New Roman"/>
              </w:rPr>
              <w:t>Тяжелая промышленность</w:t>
            </w:r>
            <w:bookmarkEnd w:id="19"/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 горно-обогатительной и горно-перерабатывающей, металлургической, машиностроительной промышленности, а также изготовления и ремонта продукции судостроения, авиастроения, вагоностроения, машиностроения, станкостроения, а также другие подобные промышленные предприятия, для эксплуатации которых предусматривается установление охранных или санитарно-защитных зон, за исключением случаев, когда объект промышленности отнесен к иному виду разрешенного использования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6.2</w:t>
            </w:r>
          </w:p>
        </w:tc>
      </w:tr>
      <w:tr w:rsidR="000E3695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bookmarkStart w:id="20" w:name="sub_10621"/>
            <w:r w:rsidRPr="000E3695">
              <w:rPr>
                <w:rFonts w:ascii="Times New Roman" w:hAnsi="Times New Roman" w:cs="Times New Roman"/>
              </w:rPr>
              <w:t>Автомобилестроительная промышленность</w:t>
            </w:r>
            <w:bookmarkEnd w:id="20"/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производства транспортных средств и оборудования, производства автомобилей, производства автомобильных кузовов, производства прицепов, полуприцепов и контейнеров, предназначенных для перевозки одним или несколькими видами транспорта, производства частей и принадлежностей автомобилей и их двигателей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6.2.1</w:t>
            </w:r>
          </w:p>
        </w:tc>
      </w:tr>
      <w:tr w:rsidR="00911305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911305" w:rsidRPr="000E3695" w:rsidRDefault="0091130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536" w:type="dxa"/>
            <w:vAlign w:val="center"/>
            <w:hideMark/>
          </w:tcPr>
          <w:p w:rsidR="00911305" w:rsidRPr="000E3695" w:rsidRDefault="0091130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  <w:vAlign w:val="center"/>
            <w:hideMark/>
          </w:tcPr>
          <w:p w:rsidR="00911305" w:rsidRPr="000E3695" w:rsidRDefault="0091130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E3695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bookmarkStart w:id="21" w:name="sub_1063"/>
            <w:r w:rsidRPr="000E3695">
              <w:rPr>
                <w:rFonts w:ascii="Times New Roman" w:hAnsi="Times New Roman" w:cs="Times New Roman"/>
              </w:rPr>
              <w:t>Легкая промышленность</w:t>
            </w:r>
            <w:bookmarkEnd w:id="21"/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текстильной, фарфоро-фаянсовой, электронной промышленности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6.3</w:t>
            </w:r>
          </w:p>
        </w:tc>
      </w:tr>
      <w:tr w:rsidR="000E3695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bookmarkStart w:id="22" w:name="sub_10631"/>
            <w:r w:rsidRPr="000E3695">
              <w:rPr>
                <w:rFonts w:ascii="Times New Roman" w:hAnsi="Times New Roman" w:cs="Times New Roman"/>
              </w:rPr>
              <w:t>Фармацевтическая промышленность</w:t>
            </w:r>
            <w:bookmarkEnd w:id="22"/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фармацевтического производства, в том числе объектов, в отношении которых предусматривается установление охранных или санитарно-защитных зон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6.3.1</w:t>
            </w:r>
          </w:p>
        </w:tc>
      </w:tr>
      <w:tr w:rsidR="000E3695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bookmarkStart w:id="23" w:name="sub_1064"/>
            <w:r w:rsidRPr="000E3695">
              <w:rPr>
                <w:rFonts w:ascii="Times New Roman" w:hAnsi="Times New Roman" w:cs="Times New Roman"/>
              </w:rPr>
              <w:t>Пищевая промышленность</w:t>
            </w:r>
            <w:bookmarkEnd w:id="23"/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6.4</w:t>
            </w:r>
          </w:p>
        </w:tc>
      </w:tr>
      <w:tr w:rsidR="000E3695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bookmarkStart w:id="24" w:name="sub_1065"/>
            <w:r w:rsidRPr="000E3695">
              <w:rPr>
                <w:rFonts w:ascii="Times New Roman" w:hAnsi="Times New Roman" w:cs="Times New Roman"/>
              </w:rPr>
              <w:t>Нефтехимическая промышленность</w:t>
            </w:r>
            <w:bookmarkEnd w:id="24"/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переработки углеводородного сырья, изготовления удобрений, полимеров, химической продукции бытового назначения и подобной продукции, а также другие подобные промышленные предприятия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6.5</w:t>
            </w:r>
          </w:p>
        </w:tc>
      </w:tr>
      <w:tr w:rsidR="000E3695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bookmarkStart w:id="25" w:name="sub_1066"/>
            <w:r w:rsidRPr="000E3695">
              <w:rPr>
                <w:rFonts w:ascii="Times New Roman" w:hAnsi="Times New Roman" w:cs="Times New Roman"/>
              </w:rPr>
              <w:t>Строительная промышленность</w:t>
            </w:r>
            <w:bookmarkEnd w:id="25"/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6.6</w:t>
            </w:r>
          </w:p>
        </w:tc>
      </w:tr>
      <w:tr w:rsidR="000E3695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bookmarkStart w:id="26" w:name="sub_1071"/>
            <w:r w:rsidRPr="000E3695">
              <w:rPr>
                <w:rFonts w:ascii="Times New Roman" w:hAnsi="Times New Roman" w:cs="Times New Roman"/>
              </w:rPr>
              <w:t>Железнодорожный транспорт</w:t>
            </w:r>
            <w:bookmarkEnd w:id="26"/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91130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 xml:space="preserve">Размещение железнодорожных путей; размещение, зданий и сооружений, в том числе железнодорожных вокзалов и станций, а также устройств и объектов, необходимых для эксплуатации, содержания, строительства, реконструкции, ремонта наземных и подземных зданий, сооружений, устройств и других объектов железнодорожного транспорта; размещение погрузочно-разгрузочных площадок, прирельсовых складов (за исключением складов горюче-смазочных материалов и автозаправочных станций любых типов, а также складов, 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7.1</w:t>
            </w:r>
          </w:p>
        </w:tc>
      </w:tr>
      <w:tr w:rsidR="00911305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911305" w:rsidRPr="000E3695" w:rsidRDefault="0091130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536" w:type="dxa"/>
            <w:vAlign w:val="center"/>
            <w:hideMark/>
          </w:tcPr>
          <w:p w:rsidR="00911305" w:rsidRPr="000E3695" w:rsidRDefault="00911305" w:rsidP="0091130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  <w:vAlign w:val="center"/>
            <w:hideMark/>
          </w:tcPr>
          <w:p w:rsidR="00911305" w:rsidRPr="000E3695" w:rsidRDefault="0091130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1305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911305" w:rsidRPr="000E3695" w:rsidRDefault="0091130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Align w:val="center"/>
            <w:hideMark/>
          </w:tcPr>
          <w:p w:rsidR="00911305" w:rsidRDefault="00911305" w:rsidP="0091130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  <w:p w:rsidR="00911305" w:rsidRPr="000E3695" w:rsidRDefault="00911305" w:rsidP="0091130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предназначенных для хранения опасных веществ и материалов, не предназначенных непосредственно для обеспечения железнодорожных перевозок) и иных объектов при условии соблюдения требований безопасности движения, установленных федеральными законами; размещение наземных сооружений метрополитена, в том числе посадочных станций, вентиляционных шахт;</w:t>
            </w:r>
          </w:p>
          <w:p w:rsidR="00911305" w:rsidRDefault="00911305" w:rsidP="0091130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наземных сооружений для трамвайного сообщения и иных специальных дорог (канатных, монорельсовых, фуникулеров)</w:t>
            </w:r>
          </w:p>
          <w:p w:rsidR="00911305" w:rsidRPr="00911305" w:rsidRDefault="00911305" w:rsidP="00911305"/>
        </w:tc>
        <w:tc>
          <w:tcPr>
            <w:tcW w:w="2409" w:type="dxa"/>
            <w:vAlign w:val="center"/>
            <w:hideMark/>
          </w:tcPr>
          <w:p w:rsidR="00911305" w:rsidRPr="000E3695" w:rsidRDefault="0091130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695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bookmarkStart w:id="27" w:name="sub_1072"/>
            <w:r w:rsidRPr="000E3695">
              <w:rPr>
                <w:rFonts w:ascii="Times New Roman" w:hAnsi="Times New Roman" w:cs="Times New Roman"/>
              </w:rPr>
              <w:t>Автомобильный транспорт</w:t>
            </w:r>
            <w:bookmarkEnd w:id="27"/>
          </w:p>
        </w:tc>
        <w:tc>
          <w:tcPr>
            <w:tcW w:w="4536" w:type="dxa"/>
            <w:vAlign w:val="center"/>
            <w:hideMark/>
          </w:tcPr>
          <w:p w:rsidR="00911305" w:rsidRDefault="0091130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автомобильных дорог и технически связанных с ними сооружений; размещение зданий и сооружений, предназначенных для обслуживания пассажиров, а также обеспечивающие работу транспортных средств, размещение объектов, предназначенных для размещения постов органов внутренних дел, ответственных за безопасность дорожного движения;</w:t>
            </w:r>
          </w:p>
          <w:p w:rsid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оборудование земельных участков для стоянок автомобильного транспорта, а также для размещения депо (устройства мест стоянок) автомобильного транспорта, осуществляющего перевозки людей по установленному маршруту</w:t>
            </w:r>
          </w:p>
          <w:p w:rsidR="00911305" w:rsidRPr="00911305" w:rsidRDefault="00911305" w:rsidP="00911305"/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7.2</w:t>
            </w:r>
          </w:p>
        </w:tc>
      </w:tr>
      <w:tr w:rsidR="000E3695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Склады</w:t>
            </w:r>
          </w:p>
        </w:tc>
        <w:tc>
          <w:tcPr>
            <w:tcW w:w="4536" w:type="dxa"/>
            <w:vAlign w:val="center"/>
            <w:hideMark/>
          </w:tcPr>
          <w:p w:rsid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  <w:p w:rsidR="00911305" w:rsidRPr="00911305" w:rsidRDefault="00911305" w:rsidP="00911305"/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6.9</w:t>
            </w:r>
          </w:p>
        </w:tc>
      </w:tr>
      <w:tr w:rsidR="00911305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911305" w:rsidRPr="000E3695" w:rsidRDefault="0091130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536" w:type="dxa"/>
            <w:vAlign w:val="center"/>
            <w:hideMark/>
          </w:tcPr>
          <w:p w:rsidR="00911305" w:rsidRPr="000E3695" w:rsidRDefault="0091130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  <w:vAlign w:val="center"/>
            <w:hideMark/>
          </w:tcPr>
          <w:p w:rsidR="00911305" w:rsidRPr="000E3695" w:rsidRDefault="0091130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E3695" w:rsidRPr="000E3695" w:rsidTr="00EC02C5">
        <w:trPr>
          <w:trHeight w:val="5037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bookmarkStart w:id="28" w:name="sub_1061"/>
            <w:r w:rsidRPr="000E3695">
              <w:rPr>
                <w:rFonts w:ascii="Times New Roman" w:hAnsi="Times New Roman" w:cs="Times New Roman"/>
              </w:rPr>
              <w:t>Недропользование</w:t>
            </w:r>
            <w:bookmarkEnd w:id="28"/>
          </w:p>
        </w:tc>
        <w:tc>
          <w:tcPr>
            <w:tcW w:w="4536" w:type="dxa"/>
            <w:vAlign w:val="center"/>
            <w:hideMark/>
          </w:tcPr>
          <w:p w:rsidR="00911305" w:rsidRDefault="0091130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Осуществление геологических изысканий;</w:t>
            </w: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добыча недр открытым (карьеры, отвалы) и закрытым (шахты, скважины) способами;</w:t>
            </w: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в том числе подземных, в целях добычи недр;</w:t>
            </w: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необходимых для подготовки сырья к транспортировке и (или) промышленной переработке;</w:t>
            </w:r>
          </w:p>
          <w:p w:rsid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проживания в них сотрудников, осуществляющих обслуживание зданий и сооружений, необходимых для целей недропользования, если добыча недр происходит на межселенной территории</w:t>
            </w:r>
          </w:p>
          <w:p w:rsidR="00911305" w:rsidRPr="00911305" w:rsidRDefault="00911305" w:rsidP="00911305"/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6.1</w:t>
            </w:r>
          </w:p>
        </w:tc>
      </w:tr>
      <w:tr w:rsidR="000E3695" w:rsidRPr="000E3695" w:rsidTr="00EC02C5">
        <w:trPr>
          <w:jc w:val="center"/>
        </w:trPr>
        <w:tc>
          <w:tcPr>
            <w:tcW w:w="9634" w:type="dxa"/>
            <w:gridSpan w:val="3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4536" w:type="dxa"/>
            <w:vAlign w:val="center"/>
            <w:hideMark/>
          </w:tcPr>
          <w:p w:rsid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Размещение объектов капитального строительства в целях обеспечения населения и организаций коммунальными услугами, в частности: поставка воды, тепла, электричества, газа, предоставление услуг связи, отвод канализационных стоков, очистка и уборка объектов недвижимости (котельные, водозаборы, очистные сооружения, насосные станции, водопроводы, линии электропередачи, трансформаторные подстанции, газопроводы, линии связи, телефонные станции, канализация, стоянки, гаражи и мастерские для обслуживания уборочной и аварийной техники, мусоросжигательные и мусороперерабатывающие заводы, полигоны по захоронению и сортировке бытового мусора и отходов, места сбора вещей для их вторичной переработки, а также здания или помещения, предназначенные для приема населения и организаций в связи с предоставлением им коммунальных услуг)</w:t>
            </w:r>
          </w:p>
          <w:p w:rsidR="00911305" w:rsidRDefault="00911305" w:rsidP="00EC02C5">
            <w:pPr>
              <w:jc w:val="center"/>
              <w:rPr>
                <w:sz w:val="24"/>
                <w:szCs w:val="24"/>
              </w:rPr>
            </w:pPr>
          </w:p>
          <w:p w:rsidR="00911305" w:rsidRDefault="00911305" w:rsidP="00EC02C5">
            <w:pPr>
              <w:jc w:val="center"/>
              <w:rPr>
                <w:sz w:val="24"/>
                <w:szCs w:val="24"/>
              </w:rPr>
            </w:pPr>
          </w:p>
          <w:p w:rsidR="00911305" w:rsidRPr="000E3695" w:rsidRDefault="00911305" w:rsidP="00EC0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3.1</w:t>
            </w:r>
          </w:p>
        </w:tc>
      </w:tr>
      <w:tr w:rsidR="0091130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911305" w:rsidRPr="000E3695" w:rsidRDefault="00911305" w:rsidP="009113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vAlign w:val="center"/>
            <w:hideMark/>
          </w:tcPr>
          <w:p w:rsidR="00911305" w:rsidRPr="000E3695" w:rsidRDefault="00911305" w:rsidP="00EC02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center"/>
            <w:hideMark/>
          </w:tcPr>
          <w:p w:rsidR="00911305" w:rsidRPr="000E3695" w:rsidRDefault="00911305" w:rsidP="00EC02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E3695" w:rsidRPr="000E3695" w:rsidTr="00EC02C5">
        <w:trPr>
          <w:jc w:val="center"/>
        </w:trPr>
        <w:tc>
          <w:tcPr>
            <w:tcW w:w="9634" w:type="dxa"/>
            <w:gridSpan w:val="3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УСЛОВНО РАЗРЕШЕННЫЕ ВИДЫ  ИСПОЛЬЗОВАНИЯ ЗЕМЕЛЬНЫХ УЧАСТКОВ</w:t>
            </w:r>
          </w:p>
        </w:tc>
      </w:tr>
      <w:tr w:rsidR="000E3695" w:rsidRPr="000E3695" w:rsidTr="00EC02C5">
        <w:trPr>
          <w:trHeight w:val="1924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Объекты придорожного сервиса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автозаправочных станций (бензиновых, газовых); размещение магазинов сопутствующей торговли, зданий для организации общественного питания в качестве объектов придорожного сервиса; предоставление гостиничных услуг в качестве придорожного сервиса; размещение автомобильных моек и прачечных для автомобильных принадлежностей, мастерских, предназначенных для ремонта и обслуживания автомобилей и прочих объектов придорожного сервиса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4.9.1</w:t>
            </w:r>
          </w:p>
        </w:tc>
      </w:tr>
      <w:tr w:rsidR="000E3695" w:rsidRPr="000E3695" w:rsidTr="00EC02C5">
        <w:trPr>
          <w:trHeight w:val="5037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Связь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вида разрешенного использования с </w:t>
            </w:r>
            <w:hyperlink w:anchor="sub_1031" w:history="1">
              <w:r w:rsidRPr="000734F5">
                <w:rPr>
                  <w:rStyle w:val="a7"/>
                  <w:rFonts w:ascii="Times New Roman" w:hAnsi="Times New Roman" w:cs="Times New Roman"/>
                  <w:b w:val="0"/>
                  <w:bCs w:val="0"/>
                  <w:color w:val="auto"/>
                </w:rPr>
                <w:t>кодом 3.1</w:t>
              </w:r>
            </w:hyperlink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6.8</w:t>
            </w:r>
          </w:p>
        </w:tc>
      </w:tr>
    </w:tbl>
    <w:p w:rsidR="000E3695" w:rsidRPr="000E3695" w:rsidRDefault="000E3695" w:rsidP="000E3695">
      <w:pPr>
        <w:pStyle w:val="af7"/>
        <w:ind w:left="0" w:firstLine="709"/>
        <w:jc w:val="both"/>
        <w:rPr>
          <w:b w:val="0"/>
          <w:sz w:val="24"/>
          <w:szCs w:val="24"/>
        </w:rPr>
      </w:pPr>
    </w:p>
    <w:p w:rsidR="000E3695" w:rsidRPr="00911305" w:rsidRDefault="000E3695" w:rsidP="000E3695">
      <w:pPr>
        <w:ind w:firstLine="709"/>
        <w:jc w:val="both"/>
        <w:rPr>
          <w:bCs/>
          <w:iCs/>
          <w:sz w:val="28"/>
          <w:szCs w:val="28"/>
          <w:u w:val="single"/>
        </w:rPr>
      </w:pPr>
      <w:r w:rsidRPr="00911305">
        <w:rPr>
          <w:bCs/>
          <w:iCs/>
          <w:sz w:val="28"/>
          <w:szCs w:val="28"/>
          <w:u w:val="single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для зоны П:</w:t>
      </w:r>
    </w:p>
    <w:p w:rsidR="000E3695" w:rsidRPr="00911305" w:rsidRDefault="000E3695" w:rsidP="000E3695">
      <w:pPr>
        <w:ind w:firstLine="709"/>
        <w:jc w:val="center"/>
        <w:rPr>
          <w:sz w:val="28"/>
          <w:szCs w:val="28"/>
          <w:u w:val="single"/>
        </w:rPr>
      </w:pPr>
    </w:p>
    <w:p w:rsidR="000E3695" w:rsidRPr="00911305" w:rsidRDefault="000E3695" w:rsidP="000E3695">
      <w:pPr>
        <w:ind w:firstLine="709"/>
        <w:jc w:val="both"/>
        <w:rPr>
          <w:sz w:val="28"/>
          <w:szCs w:val="28"/>
        </w:rPr>
      </w:pPr>
      <w:r w:rsidRPr="00911305">
        <w:rPr>
          <w:iCs/>
          <w:sz w:val="28"/>
          <w:szCs w:val="28"/>
        </w:rPr>
        <w:t xml:space="preserve">1)  </w:t>
      </w:r>
      <w:r w:rsidRPr="00911305">
        <w:rPr>
          <w:sz w:val="28"/>
          <w:szCs w:val="28"/>
        </w:rPr>
        <w:t>минимальная (максимальная)  площадь земельных участков – 500-100000 кв.м;</w:t>
      </w:r>
    </w:p>
    <w:p w:rsidR="000E3695" w:rsidRPr="00911305" w:rsidRDefault="000E3695" w:rsidP="000E3695">
      <w:pPr>
        <w:ind w:firstLine="709"/>
        <w:jc w:val="both"/>
        <w:rPr>
          <w:sz w:val="28"/>
          <w:szCs w:val="28"/>
        </w:rPr>
      </w:pPr>
      <w:r w:rsidRPr="00911305">
        <w:rPr>
          <w:sz w:val="28"/>
          <w:szCs w:val="28"/>
        </w:rPr>
        <w:t>- для объектов инженерного обеспечения и объектов вспомогательного инженерного назначения от 1 кв. м;</w:t>
      </w:r>
    </w:p>
    <w:p w:rsidR="000E3695" w:rsidRPr="00911305" w:rsidRDefault="000E3695" w:rsidP="000E3695">
      <w:pPr>
        <w:ind w:firstLine="709"/>
        <w:jc w:val="both"/>
        <w:rPr>
          <w:sz w:val="28"/>
          <w:szCs w:val="28"/>
        </w:rPr>
      </w:pPr>
      <w:r w:rsidRPr="00911305">
        <w:rPr>
          <w:sz w:val="28"/>
          <w:szCs w:val="28"/>
        </w:rPr>
        <w:t>2) Высоту и вид ограждения следует принимать в соответствии с таблицей 1:</w:t>
      </w:r>
    </w:p>
    <w:p w:rsidR="00911305" w:rsidRDefault="00911305" w:rsidP="00911305">
      <w:pPr>
        <w:ind w:firstLine="709"/>
        <w:jc w:val="right"/>
        <w:rPr>
          <w:sz w:val="28"/>
          <w:szCs w:val="28"/>
        </w:rPr>
      </w:pPr>
    </w:p>
    <w:p w:rsidR="00911305" w:rsidRDefault="00911305" w:rsidP="00911305">
      <w:pPr>
        <w:ind w:firstLine="709"/>
        <w:jc w:val="right"/>
        <w:rPr>
          <w:sz w:val="28"/>
          <w:szCs w:val="28"/>
        </w:rPr>
      </w:pPr>
    </w:p>
    <w:p w:rsidR="00911305" w:rsidRDefault="00911305" w:rsidP="00911305">
      <w:pPr>
        <w:ind w:firstLine="709"/>
        <w:jc w:val="right"/>
        <w:rPr>
          <w:sz w:val="28"/>
          <w:szCs w:val="28"/>
        </w:rPr>
      </w:pPr>
    </w:p>
    <w:p w:rsidR="00911305" w:rsidRDefault="00911305" w:rsidP="00911305">
      <w:pPr>
        <w:ind w:firstLine="709"/>
        <w:jc w:val="right"/>
        <w:rPr>
          <w:sz w:val="28"/>
          <w:szCs w:val="28"/>
        </w:rPr>
      </w:pPr>
    </w:p>
    <w:p w:rsidR="00911305" w:rsidRDefault="00911305" w:rsidP="00911305">
      <w:pPr>
        <w:ind w:firstLine="709"/>
        <w:jc w:val="right"/>
        <w:rPr>
          <w:sz w:val="28"/>
          <w:szCs w:val="28"/>
        </w:rPr>
      </w:pPr>
    </w:p>
    <w:p w:rsidR="000E3695" w:rsidRPr="00911305" w:rsidRDefault="000E3695" w:rsidP="00911305">
      <w:pPr>
        <w:ind w:firstLine="709"/>
        <w:jc w:val="right"/>
        <w:rPr>
          <w:sz w:val="28"/>
          <w:szCs w:val="28"/>
        </w:rPr>
      </w:pPr>
      <w:r w:rsidRPr="00911305">
        <w:rPr>
          <w:sz w:val="28"/>
          <w:szCs w:val="28"/>
        </w:rPr>
        <w:lastRenderedPageBreak/>
        <w:t>Таблица 1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0"/>
        <w:gridCol w:w="1620"/>
        <w:gridCol w:w="2349"/>
      </w:tblGrid>
      <w:tr w:rsidR="000E3695" w:rsidRPr="000E3695" w:rsidTr="00EC02C5">
        <w:trPr>
          <w:cantSplit/>
          <w:trHeight w:val="480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Предприятия, здания и     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>сооружения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Высота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>ограждения,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>м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Рекомендуемый вид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>ограждения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E3695" w:rsidRPr="000E3695" w:rsidTr="00EC02C5">
        <w:trPr>
          <w:cantSplit/>
          <w:trHeight w:val="720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Предприятия и объекты, на территории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>которых предусмотрено регулярное движение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наземного транспорта, а также другие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предприятия и объекты, ограждаемые по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>требованиям техники безопасности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стальная сетка или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железобетонное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>решетчатое</w:t>
            </w:r>
          </w:p>
        </w:tc>
      </w:tr>
      <w:tr w:rsidR="000E3695" w:rsidRPr="000E3695" w:rsidTr="00EC02C5">
        <w:trPr>
          <w:cantSplit/>
          <w:trHeight w:val="840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Предприятия по переработке пищевых,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сельскохозяйственных и других продуктов,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ограждаемые по санитарным требованиям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(мясомолочные и рыбообрабатывающие  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предприятия, овощеконсервные,       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>винодельческие заводы и т.п.)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не менее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>1,6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стальная сетка с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цоколем или   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железобетонное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решетчатое с  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>цоколем</w:t>
            </w:r>
          </w:p>
        </w:tc>
      </w:tr>
      <w:tr w:rsidR="000E3695" w:rsidRPr="000E3695" w:rsidTr="00EC02C5">
        <w:trPr>
          <w:cantSplit/>
          <w:trHeight w:val="600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Предприятия по производству ценной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продукции, склады ценных материалов и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оборудования, при размещении их в   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>нескольких неохраняемых зданиях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не менее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>1,6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стальная сетка или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железобетонное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>решетчатое</w:t>
            </w:r>
          </w:p>
        </w:tc>
      </w:tr>
    </w:tbl>
    <w:p w:rsidR="000E3695" w:rsidRPr="00911305" w:rsidRDefault="000E3695" w:rsidP="000E3695">
      <w:pPr>
        <w:ind w:firstLine="709"/>
        <w:jc w:val="both"/>
        <w:rPr>
          <w:sz w:val="28"/>
          <w:szCs w:val="28"/>
        </w:rPr>
      </w:pPr>
      <w:r w:rsidRPr="00911305">
        <w:rPr>
          <w:bCs/>
          <w:sz w:val="28"/>
          <w:szCs w:val="28"/>
        </w:rPr>
        <w:t xml:space="preserve">3) Зоны определены для организации санитарно-защитного озеленения в соответствии с </w:t>
      </w:r>
      <w:r w:rsidRPr="00911305">
        <w:rPr>
          <w:sz w:val="28"/>
          <w:szCs w:val="28"/>
        </w:rPr>
        <w:t xml:space="preserve">СанПиН 2.2.1/2.1.1.1200-03: </w:t>
      </w:r>
    </w:p>
    <w:p w:rsidR="000E3695" w:rsidRPr="00911305" w:rsidRDefault="000E3695" w:rsidP="000E3695">
      <w:pPr>
        <w:ind w:firstLine="709"/>
        <w:jc w:val="both"/>
        <w:rPr>
          <w:sz w:val="28"/>
          <w:szCs w:val="28"/>
        </w:rPr>
      </w:pPr>
      <w:r w:rsidRPr="00911305">
        <w:rPr>
          <w:sz w:val="28"/>
          <w:szCs w:val="28"/>
        </w:rPr>
        <w:t xml:space="preserve">4) На границе санитарно-защитных зон шириной более </w:t>
      </w:r>
      <w:smartTag w:uri="urn:schemas-microsoft-com:office:smarttags" w:element="metricconverter">
        <w:smartTagPr>
          <w:attr w:name="ProductID" w:val="100 м"/>
        </w:smartTagPr>
        <w:r w:rsidRPr="00911305">
          <w:rPr>
            <w:sz w:val="28"/>
            <w:szCs w:val="28"/>
          </w:rPr>
          <w:t>100 м</w:t>
        </w:r>
      </w:smartTag>
      <w:r w:rsidRPr="00911305">
        <w:rPr>
          <w:sz w:val="28"/>
          <w:szCs w:val="28"/>
        </w:rPr>
        <w:t xml:space="preserve"> со стороны селитебной зоны должна предусматриваться полоса древесно-кустарниковых насаждений шириной не менее </w:t>
      </w:r>
      <w:smartTag w:uri="urn:schemas-microsoft-com:office:smarttags" w:element="metricconverter">
        <w:smartTagPr>
          <w:attr w:name="ProductID" w:val="30 м"/>
        </w:smartTagPr>
        <w:r w:rsidRPr="00911305">
          <w:rPr>
            <w:sz w:val="28"/>
            <w:szCs w:val="28"/>
          </w:rPr>
          <w:t>30 м</w:t>
        </w:r>
      </w:smartTag>
      <w:r w:rsidRPr="00911305">
        <w:rPr>
          <w:sz w:val="28"/>
          <w:szCs w:val="28"/>
        </w:rPr>
        <w:t xml:space="preserve">, а при ширине зоны от 50 до </w:t>
      </w:r>
      <w:smartTag w:uri="urn:schemas-microsoft-com:office:smarttags" w:element="metricconverter">
        <w:smartTagPr>
          <w:attr w:name="ProductID" w:val="100 м"/>
        </w:smartTagPr>
        <w:r w:rsidRPr="00911305">
          <w:rPr>
            <w:sz w:val="28"/>
            <w:szCs w:val="28"/>
          </w:rPr>
          <w:t>100 м</w:t>
        </w:r>
      </w:smartTag>
      <w:r w:rsidRPr="00911305">
        <w:rPr>
          <w:sz w:val="28"/>
          <w:szCs w:val="28"/>
        </w:rPr>
        <w:t xml:space="preserve"> - полоса шириной не менее </w:t>
      </w:r>
      <w:smartTag w:uri="urn:schemas-microsoft-com:office:smarttags" w:element="metricconverter">
        <w:smartTagPr>
          <w:attr w:name="ProductID" w:val="10 м"/>
        </w:smartTagPr>
        <w:r w:rsidRPr="00911305">
          <w:rPr>
            <w:sz w:val="28"/>
            <w:szCs w:val="28"/>
          </w:rPr>
          <w:t>10 м</w:t>
        </w:r>
      </w:smartTag>
      <w:r w:rsidRPr="00911305">
        <w:rPr>
          <w:sz w:val="28"/>
          <w:szCs w:val="28"/>
        </w:rPr>
        <w:t>.</w:t>
      </w:r>
    </w:p>
    <w:p w:rsidR="000E3695" w:rsidRPr="00911305" w:rsidRDefault="000E3695" w:rsidP="000E3695">
      <w:pPr>
        <w:ind w:firstLine="709"/>
        <w:jc w:val="both"/>
        <w:rPr>
          <w:sz w:val="28"/>
          <w:szCs w:val="28"/>
        </w:rPr>
      </w:pPr>
      <w:r w:rsidRPr="00911305">
        <w:rPr>
          <w:sz w:val="28"/>
          <w:szCs w:val="28"/>
        </w:rPr>
        <w:t>5) Ширину полос зеленых насаждений, предназначенных для защиты от шума производственных объектов, следует принимать в соответствии с таблицей 2:</w:t>
      </w:r>
    </w:p>
    <w:p w:rsidR="000E3695" w:rsidRPr="00911305" w:rsidRDefault="000E3695" w:rsidP="00911305">
      <w:pPr>
        <w:jc w:val="right"/>
        <w:outlineLvl w:val="4"/>
        <w:rPr>
          <w:sz w:val="28"/>
          <w:szCs w:val="28"/>
        </w:rPr>
      </w:pPr>
      <w:r w:rsidRPr="00911305">
        <w:rPr>
          <w:sz w:val="28"/>
          <w:szCs w:val="28"/>
        </w:rPr>
        <w:t xml:space="preserve">Таблица2 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155"/>
        <w:gridCol w:w="2484"/>
      </w:tblGrid>
      <w:tr w:rsidR="000E3695" w:rsidRPr="000E3695" w:rsidTr="00EC02C5">
        <w:trPr>
          <w:cantSplit/>
          <w:trHeight w:val="360"/>
        </w:trPr>
        <w:tc>
          <w:tcPr>
            <w:tcW w:w="7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Полоса                       </w:t>
            </w:r>
          </w:p>
        </w:tc>
        <w:tc>
          <w:tcPr>
            <w:tcW w:w="2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Ширина полосы, м, не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менее        </w:t>
            </w:r>
          </w:p>
        </w:tc>
      </w:tr>
      <w:tr w:rsidR="000E3695" w:rsidRPr="000E3695" w:rsidTr="00EC02C5">
        <w:trPr>
          <w:cantSplit/>
          <w:trHeight w:val="360"/>
        </w:trPr>
        <w:tc>
          <w:tcPr>
            <w:tcW w:w="7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Газон с рядовой посадкой деревьев или деревьев в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одном ряду с кустарниками:                          </w:t>
            </w:r>
          </w:p>
        </w:tc>
        <w:tc>
          <w:tcPr>
            <w:tcW w:w="2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695" w:rsidRPr="000E3695" w:rsidTr="00EC02C5">
        <w:trPr>
          <w:cantSplit/>
          <w:trHeight w:val="240"/>
        </w:trPr>
        <w:tc>
          <w:tcPr>
            <w:tcW w:w="7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однорядная посадка                                  </w:t>
            </w:r>
          </w:p>
        </w:tc>
        <w:tc>
          <w:tcPr>
            <w:tcW w:w="2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7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двухрядная посадка                                  </w:t>
            </w:r>
          </w:p>
        </w:tc>
        <w:tc>
          <w:tcPr>
            <w:tcW w:w="2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E3695" w:rsidRPr="000E3695" w:rsidTr="00EC02C5">
        <w:trPr>
          <w:cantSplit/>
          <w:trHeight w:val="360"/>
        </w:trPr>
        <w:tc>
          <w:tcPr>
            <w:tcW w:w="7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Газон с однорядной посадкой кустарников высотой, м: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свыше 1,8                                           </w:t>
            </w:r>
          </w:p>
        </w:tc>
        <w:tc>
          <w:tcPr>
            <w:tcW w:w="2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>1,2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7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свыше 1,2 до 1,8                                    </w:t>
            </w:r>
          </w:p>
        </w:tc>
        <w:tc>
          <w:tcPr>
            <w:tcW w:w="2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7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до 1,2                                              </w:t>
            </w:r>
          </w:p>
        </w:tc>
        <w:tc>
          <w:tcPr>
            <w:tcW w:w="2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7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Газон с групповой или куртинной посадкой деревьев   </w:t>
            </w:r>
          </w:p>
        </w:tc>
        <w:tc>
          <w:tcPr>
            <w:tcW w:w="2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7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Газон с групповой или куртинной посадкой кустарников</w:t>
            </w:r>
          </w:p>
        </w:tc>
        <w:tc>
          <w:tcPr>
            <w:tcW w:w="2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7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Газон                                               </w:t>
            </w:r>
          </w:p>
        </w:tc>
        <w:tc>
          <w:tcPr>
            <w:tcW w:w="2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0E3695" w:rsidRPr="00911305" w:rsidRDefault="000E3695" w:rsidP="000E3695">
      <w:pPr>
        <w:ind w:firstLine="709"/>
        <w:jc w:val="both"/>
        <w:rPr>
          <w:sz w:val="28"/>
          <w:szCs w:val="28"/>
        </w:rPr>
      </w:pPr>
      <w:r w:rsidRPr="00911305">
        <w:rPr>
          <w:sz w:val="28"/>
          <w:szCs w:val="28"/>
        </w:rPr>
        <w:t>6) максимальная высота зданий от уровня земли до верха перекрытия последнего этажа - 20 м;</w:t>
      </w:r>
    </w:p>
    <w:p w:rsidR="000E3695" w:rsidRPr="00911305" w:rsidRDefault="000E3695" w:rsidP="000E3695">
      <w:pPr>
        <w:ind w:firstLine="709"/>
        <w:jc w:val="both"/>
        <w:rPr>
          <w:sz w:val="28"/>
          <w:szCs w:val="28"/>
        </w:rPr>
      </w:pPr>
      <w:r w:rsidRPr="00911305">
        <w:rPr>
          <w:sz w:val="28"/>
          <w:szCs w:val="28"/>
        </w:rPr>
        <w:t>7) минимальный отступ от границ соседнего земельного участка - 1 м;</w:t>
      </w:r>
    </w:p>
    <w:p w:rsidR="000E3695" w:rsidRPr="00911305" w:rsidRDefault="000E3695" w:rsidP="000E3695">
      <w:pPr>
        <w:ind w:firstLine="709"/>
        <w:jc w:val="both"/>
        <w:rPr>
          <w:sz w:val="28"/>
          <w:szCs w:val="28"/>
        </w:rPr>
      </w:pPr>
      <w:r w:rsidRPr="00911305">
        <w:rPr>
          <w:sz w:val="28"/>
          <w:szCs w:val="28"/>
        </w:rPr>
        <w:t>8) максимальный процент застройки участка – 75%.</w:t>
      </w:r>
    </w:p>
    <w:p w:rsidR="000E3695" w:rsidRPr="00911305" w:rsidRDefault="000E3695" w:rsidP="000E3695">
      <w:pPr>
        <w:ind w:firstLine="709"/>
        <w:jc w:val="both"/>
        <w:rPr>
          <w:sz w:val="28"/>
          <w:szCs w:val="28"/>
        </w:rPr>
      </w:pPr>
      <w:r w:rsidRPr="00911305">
        <w:rPr>
          <w:sz w:val="28"/>
          <w:szCs w:val="28"/>
        </w:rPr>
        <w:t xml:space="preserve">9) Показатели минимальной плотности застройки площадок </w:t>
      </w:r>
      <w:r w:rsidRPr="00911305">
        <w:rPr>
          <w:sz w:val="28"/>
          <w:szCs w:val="28"/>
        </w:rPr>
        <w:lastRenderedPageBreak/>
        <w:t xml:space="preserve">промышленных предприятий в таблице 3:                                                                                                                      </w:t>
      </w:r>
    </w:p>
    <w:p w:rsidR="000E3695" w:rsidRPr="00911305" w:rsidRDefault="000E3695" w:rsidP="00911305">
      <w:pPr>
        <w:ind w:firstLine="709"/>
        <w:jc w:val="right"/>
        <w:rPr>
          <w:sz w:val="28"/>
          <w:szCs w:val="28"/>
        </w:rPr>
      </w:pPr>
      <w:r w:rsidRPr="00911305">
        <w:rPr>
          <w:sz w:val="28"/>
          <w:szCs w:val="28"/>
        </w:rPr>
        <w:t>Таблица 3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230"/>
        <w:gridCol w:w="2409"/>
      </w:tblGrid>
      <w:tr w:rsidR="000E3695" w:rsidRPr="000E3695" w:rsidTr="00EC02C5">
        <w:trPr>
          <w:cantSplit/>
          <w:trHeight w:val="600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Отрасль  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>промышленности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Минимальная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плотность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застройки,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>%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Химическая  промышленность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28 - 50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Черная  металлургия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25 - 50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Цветная  металлургия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43 - 45</w:t>
            </w:r>
          </w:p>
        </w:tc>
      </w:tr>
      <w:tr w:rsidR="000E3695" w:rsidRPr="000E3695" w:rsidTr="00EC02C5">
        <w:trPr>
          <w:cantSplit/>
          <w:trHeight w:val="360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Бумажная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35 - 40</w:t>
            </w:r>
          </w:p>
        </w:tc>
      </w:tr>
      <w:tr w:rsidR="000E3695" w:rsidRPr="000E3695" w:rsidTr="00EC02C5">
        <w:trPr>
          <w:cantSplit/>
          <w:trHeight w:val="339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Энергетическая  промышленность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21 - 30</w:t>
            </w:r>
          </w:p>
        </w:tc>
      </w:tr>
      <w:tr w:rsidR="000E3695" w:rsidRPr="000E3695" w:rsidTr="00EC02C5">
        <w:trPr>
          <w:cantSplit/>
          <w:trHeight w:val="360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Тяжелое машиностроение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40 - 65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Электротехническая  промышленность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45 - 60</w:t>
            </w:r>
          </w:p>
        </w:tc>
      </w:tr>
      <w:tr w:rsidR="000E3695" w:rsidRPr="000E3695" w:rsidTr="00EC02C5">
        <w:trPr>
          <w:cantSplit/>
          <w:trHeight w:val="360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Радиопромышленность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50 - 55</w:t>
            </w:r>
          </w:p>
        </w:tc>
      </w:tr>
      <w:tr w:rsidR="000E3695" w:rsidRPr="000E3695" w:rsidTr="00EC02C5">
        <w:trPr>
          <w:cantSplit/>
          <w:trHeight w:val="358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Электронная промышленность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55 - 60</w:t>
            </w:r>
          </w:p>
        </w:tc>
      </w:tr>
      <w:tr w:rsidR="000E3695" w:rsidRPr="000E3695" w:rsidTr="00EC02C5">
        <w:trPr>
          <w:cantSplit/>
          <w:trHeight w:val="257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Станкостроение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50 - 60</w:t>
            </w:r>
          </w:p>
        </w:tc>
      </w:tr>
      <w:tr w:rsidR="000E3695" w:rsidRPr="000E3695" w:rsidTr="00EC02C5">
        <w:trPr>
          <w:cantSplit/>
          <w:trHeight w:val="304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Приборостроение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30 - 55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Медицинская промышленность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32 - 43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Автомобилестроение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50 - 55</w:t>
            </w:r>
          </w:p>
        </w:tc>
      </w:tr>
      <w:tr w:rsidR="000E3695" w:rsidRPr="000E3695" w:rsidTr="00EC02C5">
        <w:trPr>
          <w:cantSplit/>
          <w:trHeight w:val="360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Строительное  и  дорожное машиностроение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50 - 63</w:t>
            </w:r>
          </w:p>
        </w:tc>
      </w:tr>
      <w:tr w:rsidR="000E3695" w:rsidRPr="000E3695" w:rsidTr="00EC02C5">
        <w:trPr>
          <w:cantSplit/>
          <w:trHeight w:val="261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Машиностроение  для  легкой  и  пищевой  промышленности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55 - 57</w:t>
            </w:r>
          </w:p>
        </w:tc>
      </w:tr>
      <w:tr w:rsidR="000E3695" w:rsidRPr="000E3695" w:rsidTr="00EC02C5">
        <w:trPr>
          <w:cantSplit/>
          <w:trHeight w:val="264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Лесная  и  деревообрабатывающая  промышленность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20 - 53</w:t>
            </w:r>
          </w:p>
        </w:tc>
      </w:tr>
      <w:tr w:rsidR="000E3695" w:rsidRPr="000E3695" w:rsidTr="00EC02C5">
        <w:trPr>
          <w:cantSplit/>
          <w:trHeight w:val="233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Легкая промышленность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21 - 60</w:t>
            </w:r>
          </w:p>
        </w:tc>
      </w:tr>
      <w:tr w:rsidR="000E3695" w:rsidRPr="000E3695" w:rsidTr="00EC02C5">
        <w:trPr>
          <w:cantSplit/>
          <w:trHeight w:val="253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Пищевая  промышленность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33 - 50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Мясо-молочная  промышленность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36 - 45</w:t>
            </w:r>
          </w:p>
        </w:tc>
      </w:tr>
      <w:tr w:rsidR="000E3695" w:rsidRPr="000E3695" w:rsidTr="00EC02C5">
        <w:trPr>
          <w:cantSplit/>
          <w:trHeight w:val="313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Микробиологическая  промышленность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0E3695" w:rsidRPr="000E3695" w:rsidTr="00EC02C5">
        <w:trPr>
          <w:cantSplit/>
          <w:trHeight w:val="260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Заготовительная  промышленность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41 - 42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Местная промышленность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52 - 74</w:t>
            </w:r>
          </w:p>
        </w:tc>
      </w:tr>
      <w:tr w:rsidR="000E3695" w:rsidRPr="000E3695" w:rsidTr="00EC02C5">
        <w:trPr>
          <w:cantSplit/>
          <w:trHeight w:val="301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Промышленность  строительных  материалов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27 - 60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Строительная  промышленность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40 - 63</w:t>
            </w:r>
          </w:p>
        </w:tc>
      </w:tr>
      <w:tr w:rsidR="000E3695" w:rsidRPr="000E3695" w:rsidTr="00EC02C5">
        <w:trPr>
          <w:cantSplit/>
          <w:trHeight w:val="265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Транспорт и дорожное  хозяйство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13 - 65</w:t>
            </w:r>
          </w:p>
        </w:tc>
      </w:tr>
      <w:tr w:rsidR="000E3695" w:rsidRPr="000E3695" w:rsidTr="00EC02C5">
        <w:trPr>
          <w:cantSplit/>
          <w:trHeight w:val="254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50 - 60</w:t>
            </w:r>
          </w:p>
        </w:tc>
      </w:tr>
      <w:tr w:rsidR="000E3695" w:rsidRPr="000E3695" w:rsidTr="00EC02C5">
        <w:trPr>
          <w:cantSplit/>
          <w:trHeight w:val="290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Газовая  промышленность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25 - 45</w:t>
            </w:r>
          </w:p>
        </w:tc>
      </w:tr>
      <w:tr w:rsidR="000E3695" w:rsidRPr="000E3695" w:rsidTr="00EC02C5">
        <w:trPr>
          <w:cantSplit/>
          <w:trHeight w:val="292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Нефтехимическая  промышленность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32 - 55</w:t>
            </w:r>
          </w:p>
        </w:tc>
      </w:tr>
      <w:tr w:rsidR="000E3695" w:rsidRPr="000E3695" w:rsidTr="00EC02C5">
        <w:trPr>
          <w:cantSplit/>
          <w:trHeight w:val="360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Полиграфическая  промышленность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7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0E3695" w:rsidRPr="00911305" w:rsidRDefault="000E3695" w:rsidP="000E3695">
      <w:pPr>
        <w:spacing w:line="276" w:lineRule="auto"/>
        <w:ind w:firstLine="709"/>
        <w:jc w:val="both"/>
        <w:rPr>
          <w:sz w:val="28"/>
          <w:szCs w:val="28"/>
        </w:rPr>
      </w:pPr>
      <w:r w:rsidRPr="00911305">
        <w:rPr>
          <w:sz w:val="28"/>
          <w:szCs w:val="28"/>
        </w:rPr>
        <w:t>Примечания.</w:t>
      </w:r>
    </w:p>
    <w:p w:rsidR="000E3695" w:rsidRPr="00911305" w:rsidRDefault="000E3695" w:rsidP="000E3695">
      <w:pPr>
        <w:spacing w:line="276" w:lineRule="auto"/>
        <w:ind w:firstLine="709"/>
        <w:jc w:val="both"/>
        <w:rPr>
          <w:sz w:val="28"/>
          <w:szCs w:val="28"/>
        </w:rPr>
      </w:pPr>
      <w:r w:rsidRPr="00911305">
        <w:rPr>
          <w:sz w:val="28"/>
          <w:szCs w:val="28"/>
        </w:rPr>
        <w:t>1. Нормативная плотность застройки площадки промышленного предприятия определяется в процентах как отношение площади застройки к площади предприятия в ограде (или при отсутствии ограды - в соответствующих ей условных границах) с включением площади занятой веером железнодорожных путей.</w:t>
      </w:r>
    </w:p>
    <w:p w:rsidR="000E3695" w:rsidRPr="00911305" w:rsidRDefault="000E3695" w:rsidP="000E3695">
      <w:pPr>
        <w:spacing w:line="276" w:lineRule="auto"/>
        <w:ind w:firstLine="709"/>
        <w:jc w:val="both"/>
        <w:rPr>
          <w:sz w:val="28"/>
          <w:szCs w:val="28"/>
        </w:rPr>
      </w:pPr>
      <w:r w:rsidRPr="00911305">
        <w:rPr>
          <w:sz w:val="28"/>
          <w:szCs w:val="28"/>
        </w:rPr>
        <w:t xml:space="preserve">2. Площадь застройки определяется как сумма площадей, занятых зданиями и сооружениями всех видов, включая навесы, открытые технологические, санитарно-технические, энергетические и другие </w:t>
      </w:r>
      <w:r w:rsidRPr="00911305">
        <w:rPr>
          <w:sz w:val="28"/>
          <w:szCs w:val="28"/>
        </w:rPr>
        <w:lastRenderedPageBreak/>
        <w:t>установки, эстакады и галереи, площадки погрузоразгрузочных устройств, подземные сооружения (резервуары, погреба, убежища, тоннели, над которыми не могут быть размещены здания и сооружения), а также открытые стоянки автомобилей, машин, механизмов и открытые склады различного назначения при условии, что размеры и оборудование стоянок и складов принимаются по нормам технологического проектирования предприятий.</w:t>
      </w:r>
    </w:p>
    <w:p w:rsidR="000E3695" w:rsidRPr="00911305" w:rsidRDefault="000E3695" w:rsidP="000E3695">
      <w:pPr>
        <w:spacing w:line="276" w:lineRule="auto"/>
        <w:ind w:firstLine="709"/>
        <w:jc w:val="both"/>
        <w:rPr>
          <w:sz w:val="28"/>
          <w:szCs w:val="28"/>
        </w:rPr>
      </w:pPr>
      <w:r w:rsidRPr="00911305">
        <w:rPr>
          <w:sz w:val="28"/>
          <w:szCs w:val="28"/>
        </w:rPr>
        <w:t>В площадь застройки должны включаться резервные участки на площадке предприятия, намеченные в соответствии с заданием на проектирование для размещения на них зданий и сооружений (в пределах габаритов указанных зданий и сооружений).</w:t>
      </w:r>
    </w:p>
    <w:p w:rsidR="000E3695" w:rsidRPr="00911305" w:rsidRDefault="000E3695" w:rsidP="000E3695">
      <w:pPr>
        <w:spacing w:line="276" w:lineRule="auto"/>
        <w:ind w:firstLine="709"/>
        <w:jc w:val="both"/>
        <w:rPr>
          <w:sz w:val="28"/>
          <w:szCs w:val="28"/>
        </w:rPr>
      </w:pPr>
      <w:r w:rsidRPr="00911305">
        <w:rPr>
          <w:sz w:val="28"/>
          <w:szCs w:val="28"/>
        </w:rPr>
        <w:t>В площадь застройки не включаются площади, занятые отмостками вокруг зданий и сооружений, тротуарами, автомобильными и железными дорогами, железнодорожными станциями, временными зданиями и сооружениями, открытыми спортивными площадками, площадками для отдыха трудящихся, зелеными насаждениями (из деревьев, кустарников, цветов и трав), открытыми стоянками автотранспортных средств, принадлежащих гражданам, открытыми водоотводными и другими канавами, подпорными стенками, подземными зданиями и сооружениями или частями их, над которыми могут быть размещены другие здания и сооружения.</w:t>
      </w:r>
    </w:p>
    <w:p w:rsidR="000E3695" w:rsidRPr="00911305" w:rsidRDefault="000E3695" w:rsidP="000E3695">
      <w:pPr>
        <w:spacing w:line="276" w:lineRule="auto"/>
        <w:ind w:firstLine="709"/>
        <w:jc w:val="both"/>
        <w:rPr>
          <w:sz w:val="28"/>
          <w:szCs w:val="28"/>
        </w:rPr>
      </w:pPr>
      <w:r w:rsidRPr="00911305">
        <w:rPr>
          <w:sz w:val="28"/>
          <w:szCs w:val="28"/>
        </w:rPr>
        <w:t>3. Подсчет площадей, занимаемых зданиями и сооружениями, производится по внешнему контуру их наружных стен, на уровне планировочных отметок земли.</w:t>
      </w:r>
    </w:p>
    <w:p w:rsidR="000E3695" w:rsidRPr="00911305" w:rsidRDefault="000E3695" w:rsidP="000E3695">
      <w:pPr>
        <w:spacing w:line="276" w:lineRule="auto"/>
        <w:ind w:firstLine="709"/>
        <w:jc w:val="both"/>
        <w:rPr>
          <w:sz w:val="28"/>
          <w:szCs w:val="28"/>
        </w:rPr>
      </w:pPr>
      <w:r w:rsidRPr="00911305">
        <w:rPr>
          <w:sz w:val="28"/>
          <w:szCs w:val="28"/>
        </w:rPr>
        <w:t>При подсчете площадей, занимаемых галереями и эстакадами, в площадь застройки включается проекция на горизонтальную плоскость только тех участков галерей и эстакад, под которыми по габаритам не могут быть размещены другие здания или сооружения, на остальных участках учитывается только площадь, занимаемая фундаментами опор галерей и эстакад на уровне планировочных отметок земли.</w:t>
      </w:r>
    </w:p>
    <w:p w:rsidR="000E3695" w:rsidRPr="00911305" w:rsidRDefault="000E3695" w:rsidP="000E3695">
      <w:pPr>
        <w:spacing w:line="276" w:lineRule="auto"/>
        <w:ind w:firstLine="709"/>
        <w:jc w:val="both"/>
        <w:rPr>
          <w:sz w:val="28"/>
          <w:szCs w:val="28"/>
        </w:rPr>
      </w:pPr>
      <w:r w:rsidRPr="00911305">
        <w:rPr>
          <w:sz w:val="28"/>
          <w:szCs w:val="28"/>
        </w:rPr>
        <w:t>4. Минимальную плотность застройки допускается уменьшать (при наличии соответствующих технико-экономических обоснований), но не более чем на 10 процентов от установленной настоящим приложением:</w:t>
      </w:r>
    </w:p>
    <w:p w:rsidR="000E3695" w:rsidRPr="00911305" w:rsidRDefault="000E3695" w:rsidP="000E3695">
      <w:pPr>
        <w:widowControl/>
        <w:numPr>
          <w:ilvl w:val="0"/>
          <w:numId w:val="7"/>
        </w:numPr>
        <w:tabs>
          <w:tab w:val="clear" w:pos="1440"/>
          <w:tab w:val="num" w:pos="709"/>
        </w:tabs>
        <w:autoSpaceDE/>
        <w:spacing w:line="276" w:lineRule="auto"/>
        <w:ind w:left="0" w:firstLine="709"/>
        <w:jc w:val="both"/>
        <w:rPr>
          <w:sz w:val="28"/>
          <w:szCs w:val="28"/>
        </w:rPr>
      </w:pPr>
      <w:r w:rsidRPr="00911305">
        <w:rPr>
          <w:sz w:val="28"/>
          <w:szCs w:val="28"/>
        </w:rPr>
        <w:t>при расширении и реконструкции предприятий;</w:t>
      </w:r>
    </w:p>
    <w:p w:rsidR="000E3695" w:rsidRPr="00911305" w:rsidRDefault="000E3695" w:rsidP="000E3695">
      <w:pPr>
        <w:widowControl/>
        <w:numPr>
          <w:ilvl w:val="0"/>
          <w:numId w:val="7"/>
        </w:numPr>
        <w:tabs>
          <w:tab w:val="clear" w:pos="1440"/>
          <w:tab w:val="num" w:pos="709"/>
        </w:tabs>
        <w:autoSpaceDE/>
        <w:spacing w:line="276" w:lineRule="auto"/>
        <w:ind w:left="0" w:firstLine="709"/>
        <w:jc w:val="both"/>
        <w:rPr>
          <w:sz w:val="28"/>
          <w:szCs w:val="28"/>
        </w:rPr>
      </w:pPr>
      <w:r w:rsidRPr="00911305">
        <w:rPr>
          <w:sz w:val="28"/>
          <w:szCs w:val="28"/>
        </w:rPr>
        <w:t>для предприятий машиностроительной промышленности, имеющих в своем составе заготовительные цехи (литейные кузнечно-прессовые, копровые);</w:t>
      </w:r>
    </w:p>
    <w:p w:rsidR="000E3695" w:rsidRPr="00911305" w:rsidRDefault="000E3695" w:rsidP="000E3695">
      <w:pPr>
        <w:widowControl/>
        <w:numPr>
          <w:ilvl w:val="0"/>
          <w:numId w:val="7"/>
        </w:numPr>
        <w:tabs>
          <w:tab w:val="clear" w:pos="1440"/>
          <w:tab w:val="num" w:pos="709"/>
        </w:tabs>
        <w:autoSpaceDE/>
        <w:spacing w:line="276" w:lineRule="auto"/>
        <w:ind w:left="0" w:firstLine="709"/>
        <w:jc w:val="both"/>
        <w:rPr>
          <w:sz w:val="28"/>
          <w:szCs w:val="28"/>
        </w:rPr>
      </w:pPr>
      <w:r w:rsidRPr="00911305">
        <w:rPr>
          <w:sz w:val="28"/>
          <w:szCs w:val="28"/>
        </w:rPr>
        <w:t xml:space="preserve">для предприятий тяжелого энергетического и транспортного машиностроения при необходимости технологических внутриплощадочных перевозок грузов длиной более </w:t>
      </w:r>
      <w:smartTag w:uri="urn:schemas-microsoft-com:office:smarttags" w:element="metricconverter">
        <w:smartTagPr>
          <w:attr w:name="ProductID" w:val="6 м"/>
        </w:smartTagPr>
        <w:r w:rsidRPr="00911305">
          <w:rPr>
            <w:sz w:val="28"/>
            <w:szCs w:val="28"/>
          </w:rPr>
          <w:t>6 м</w:t>
        </w:r>
      </w:smartTag>
      <w:r w:rsidRPr="00911305">
        <w:rPr>
          <w:sz w:val="28"/>
          <w:szCs w:val="28"/>
        </w:rPr>
        <w:t xml:space="preserve"> на прицепах, трейлерах (мосты тяжелых кранов, заготовки деталей рам тепловозов, вагонов и другие) или </w:t>
      </w:r>
      <w:r w:rsidRPr="00911305">
        <w:rPr>
          <w:sz w:val="28"/>
          <w:szCs w:val="28"/>
        </w:rPr>
        <w:lastRenderedPageBreak/>
        <w:t>межцеховых железнодорожных перевозок негабаритных или крупногабаритных грузов массой более 10 тонн (блоки паровых котлов, корпуса атомных реакторов и другие).</w:t>
      </w:r>
    </w:p>
    <w:p w:rsidR="005D3511" w:rsidRPr="001F6333" w:rsidRDefault="000E3695" w:rsidP="005D3511">
      <w:pPr>
        <w:ind w:firstLine="709"/>
        <w:outlineLvl w:val="1"/>
        <w:rPr>
          <w:rFonts w:eastAsia="SimSun"/>
          <w:bCs/>
          <w:sz w:val="28"/>
          <w:szCs w:val="28"/>
          <w:lang w:eastAsia="zh-CN"/>
        </w:rPr>
      </w:pPr>
      <w:r w:rsidRPr="00911305">
        <w:rPr>
          <w:b/>
          <w:sz w:val="28"/>
          <w:szCs w:val="28"/>
        </w:rPr>
        <w:t xml:space="preserve">5. </w:t>
      </w:r>
      <w:r w:rsidR="005D3511" w:rsidRPr="001F6333">
        <w:rPr>
          <w:rFonts w:eastAsia="SimSun"/>
          <w:bCs/>
          <w:sz w:val="28"/>
          <w:szCs w:val="28"/>
          <w:lang w:eastAsia="zh-CN"/>
        </w:rPr>
        <w:t xml:space="preserve">Должны соблюдаться противопожарные требования в соответствии </w:t>
      </w:r>
      <w:r w:rsidR="005D3511">
        <w:rPr>
          <w:rFonts w:eastAsia="SimSun"/>
          <w:bCs/>
          <w:sz w:val="28"/>
          <w:szCs w:val="28"/>
          <w:lang w:eastAsia="zh-CN"/>
        </w:rPr>
        <w:t>с действующим законодательством Российской Федерации</w:t>
      </w:r>
      <w:r w:rsidR="005D3511" w:rsidRPr="001F6333">
        <w:rPr>
          <w:rFonts w:eastAsia="SimSun"/>
          <w:bCs/>
          <w:sz w:val="28"/>
          <w:szCs w:val="28"/>
          <w:lang w:eastAsia="zh-CN"/>
        </w:rPr>
        <w:t>.</w:t>
      </w:r>
    </w:p>
    <w:p w:rsidR="000E3695" w:rsidRPr="00911305" w:rsidRDefault="000E3695" w:rsidP="000E369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11305">
        <w:rPr>
          <w:rFonts w:ascii="Times New Roman" w:hAnsi="Times New Roman" w:cs="Times New Roman"/>
          <w:b w:val="0"/>
          <w:sz w:val="28"/>
          <w:szCs w:val="28"/>
        </w:rPr>
        <w:t xml:space="preserve">6.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</w:t>
      </w:r>
      <w:r w:rsidR="005D3511">
        <w:rPr>
          <w:rFonts w:ascii="Times New Roman" w:hAnsi="Times New Roman" w:cs="Times New Roman"/>
          <w:b w:val="0"/>
          <w:sz w:val="28"/>
          <w:szCs w:val="28"/>
        </w:rPr>
        <w:t>действующим законодательством Российской Федерации</w:t>
      </w:r>
      <w:r w:rsidRPr="00911305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E3695" w:rsidRPr="00911305" w:rsidRDefault="000E3695" w:rsidP="000E3695">
      <w:pPr>
        <w:pStyle w:val="a5"/>
        <w:ind w:firstLine="709"/>
        <w:rPr>
          <w:rFonts w:cs="Times New Roman"/>
          <w:szCs w:val="28"/>
        </w:rPr>
      </w:pPr>
      <w:r w:rsidRPr="00911305">
        <w:rPr>
          <w:rFonts w:cs="Times New Roman"/>
          <w:szCs w:val="28"/>
        </w:rPr>
        <w:t xml:space="preserve">Ограничения использования земельных участков и </w:t>
      </w:r>
      <w:r w:rsidR="005D3511">
        <w:rPr>
          <w:rFonts w:cs="Times New Roman"/>
          <w:szCs w:val="28"/>
        </w:rPr>
        <w:t>объектов капитального строительства</w:t>
      </w:r>
      <w:r w:rsidRPr="00911305">
        <w:rPr>
          <w:rFonts w:cs="Times New Roman"/>
          <w:szCs w:val="28"/>
        </w:rPr>
        <w:t>:</w:t>
      </w:r>
    </w:p>
    <w:p w:rsidR="000E3695" w:rsidRPr="00911305" w:rsidRDefault="000E3695" w:rsidP="000E3695">
      <w:pPr>
        <w:pStyle w:val="a5"/>
        <w:widowControl/>
        <w:numPr>
          <w:ilvl w:val="0"/>
          <w:numId w:val="7"/>
        </w:numPr>
        <w:tabs>
          <w:tab w:val="clear" w:pos="1440"/>
          <w:tab w:val="num" w:pos="0"/>
        </w:tabs>
        <w:autoSpaceDE/>
        <w:autoSpaceDN/>
        <w:adjustRightInd/>
        <w:ind w:left="0" w:firstLine="709"/>
        <w:jc w:val="both"/>
        <w:rPr>
          <w:rFonts w:cs="Times New Roman"/>
          <w:szCs w:val="28"/>
        </w:rPr>
      </w:pPr>
      <w:r w:rsidRPr="00911305">
        <w:rPr>
          <w:rFonts w:cs="Times New Roman"/>
          <w:szCs w:val="28"/>
        </w:rPr>
        <w:t>В санитарно-защитной зоне не допускается размещать:</w:t>
      </w:r>
    </w:p>
    <w:p w:rsidR="000E3695" w:rsidRPr="00911305" w:rsidRDefault="000E3695" w:rsidP="000E3695">
      <w:pPr>
        <w:pStyle w:val="a5"/>
        <w:widowControl/>
        <w:numPr>
          <w:ilvl w:val="0"/>
          <w:numId w:val="7"/>
        </w:numPr>
        <w:tabs>
          <w:tab w:val="clear" w:pos="1440"/>
          <w:tab w:val="num" w:pos="0"/>
        </w:tabs>
        <w:autoSpaceDE/>
        <w:autoSpaceDN/>
        <w:adjustRightInd/>
        <w:ind w:left="0" w:firstLine="709"/>
        <w:jc w:val="both"/>
        <w:rPr>
          <w:rFonts w:cs="Times New Roman"/>
          <w:szCs w:val="28"/>
        </w:rPr>
      </w:pPr>
      <w:r w:rsidRPr="00911305">
        <w:rPr>
          <w:rFonts w:cs="Times New Roman"/>
          <w:szCs w:val="28"/>
        </w:rPr>
        <w:t>жилую застройку, включая отдельные жилые дома;</w:t>
      </w:r>
    </w:p>
    <w:p w:rsidR="000E3695" w:rsidRPr="00911305" w:rsidRDefault="000E3695" w:rsidP="000E3695">
      <w:pPr>
        <w:pStyle w:val="a5"/>
        <w:widowControl/>
        <w:numPr>
          <w:ilvl w:val="0"/>
          <w:numId w:val="7"/>
        </w:numPr>
        <w:tabs>
          <w:tab w:val="clear" w:pos="1440"/>
          <w:tab w:val="num" w:pos="0"/>
        </w:tabs>
        <w:autoSpaceDE/>
        <w:autoSpaceDN/>
        <w:adjustRightInd/>
        <w:ind w:left="0" w:firstLine="709"/>
        <w:jc w:val="both"/>
        <w:rPr>
          <w:rFonts w:cs="Times New Roman"/>
          <w:szCs w:val="28"/>
        </w:rPr>
      </w:pPr>
      <w:r w:rsidRPr="00911305">
        <w:rPr>
          <w:rFonts w:cs="Times New Roman"/>
          <w:szCs w:val="28"/>
        </w:rPr>
        <w:t>ландшафтно-рекреационные зоны, зоны отдыха;</w:t>
      </w:r>
    </w:p>
    <w:p w:rsidR="000E3695" w:rsidRPr="00911305" w:rsidRDefault="000E3695" w:rsidP="000E3695">
      <w:pPr>
        <w:pStyle w:val="a5"/>
        <w:widowControl/>
        <w:numPr>
          <w:ilvl w:val="0"/>
          <w:numId w:val="7"/>
        </w:numPr>
        <w:tabs>
          <w:tab w:val="clear" w:pos="1440"/>
          <w:tab w:val="num" w:pos="0"/>
        </w:tabs>
        <w:autoSpaceDE/>
        <w:autoSpaceDN/>
        <w:adjustRightInd/>
        <w:ind w:left="0" w:firstLine="709"/>
        <w:jc w:val="both"/>
        <w:rPr>
          <w:rFonts w:cs="Times New Roman"/>
          <w:szCs w:val="28"/>
        </w:rPr>
      </w:pPr>
      <w:r w:rsidRPr="00911305">
        <w:rPr>
          <w:rFonts w:cs="Times New Roman"/>
          <w:szCs w:val="28"/>
        </w:rPr>
        <w:t>территории курортов, санаториев и домов отдыха;</w:t>
      </w:r>
    </w:p>
    <w:p w:rsidR="000E3695" w:rsidRPr="00911305" w:rsidRDefault="000E3695" w:rsidP="000E3695">
      <w:pPr>
        <w:pStyle w:val="a5"/>
        <w:widowControl/>
        <w:numPr>
          <w:ilvl w:val="0"/>
          <w:numId w:val="7"/>
        </w:numPr>
        <w:tabs>
          <w:tab w:val="clear" w:pos="1440"/>
          <w:tab w:val="num" w:pos="0"/>
        </w:tabs>
        <w:autoSpaceDE/>
        <w:autoSpaceDN/>
        <w:adjustRightInd/>
        <w:ind w:left="0" w:firstLine="709"/>
        <w:jc w:val="both"/>
        <w:rPr>
          <w:rFonts w:cs="Times New Roman"/>
          <w:szCs w:val="28"/>
        </w:rPr>
      </w:pPr>
      <w:r w:rsidRPr="00911305">
        <w:rPr>
          <w:rFonts w:cs="Times New Roman"/>
          <w:szCs w:val="28"/>
        </w:rPr>
        <w:t>территории садоводческих товариществ, коллективных или индивидуальных дачных и --садово-огородных участков;</w:t>
      </w:r>
    </w:p>
    <w:p w:rsidR="000E3695" w:rsidRPr="00911305" w:rsidRDefault="000E3695" w:rsidP="000E3695">
      <w:pPr>
        <w:pStyle w:val="a5"/>
        <w:widowControl/>
        <w:numPr>
          <w:ilvl w:val="0"/>
          <w:numId w:val="7"/>
        </w:numPr>
        <w:tabs>
          <w:tab w:val="clear" w:pos="1440"/>
          <w:tab w:val="num" w:pos="0"/>
        </w:tabs>
        <w:autoSpaceDE/>
        <w:autoSpaceDN/>
        <w:adjustRightInd/>
        <w:ind w:left="0" w:firstLine="709"/>
        <w:jc w:val="both"/>
        <w:rPr>
          <w:rFonts w:cs="Times New Roman"/>
          <w:szCs w:val="28"/>
        </w:rPr>
      </w:pPr>
      <w:r w:rsidRPr="00911305">
        <w:rPr>
          <w:rFonts w:cs="Times New Roman"/>
          <w:szCs w:val="28"/>
        </w:rPr>
        <w:t xml:space="preserve">другие территории с нормируемыми показателями качества среды обитания; </w:t>
      </w:r>
    </w:p>
    <w:p w:rsidR="000E3695" w:rsidRPr="00911305" w:rsidRDefault="000E3695" w:rsidP="000E3695">
      <w:pPr>
        <w:pStyle w:val="a5"/>
        <w:widowControl/>
        <w:numPr>
          <w:ilvl w:val="0"/>
          <w:numId w:val="7"/>
        </w:numPr>
        <w:tabs>
          <w:tab w:val="clear" w:pos="1440"/>
          <w:tab w:val="num" w:pos="0"/>
        </w:tabs>
        <w:autoSpaceDE/>
        <w:autoSpaceDN/>
        <w:adjustRightInd/>
        <w:ind w:left="0" w:firstLine="709"/>
        <w:jc w:val="both"/>
        <w:rPr>
          <w:rFonts w:cs="Times New Roman"/>
          <w:szCs w:val="28"/>
        </w:rPr>
      </w:pPr>
      <w:r w:rsidRPr="00911305">
        <w:rPr>
          <w:rFonts w:cs="Times New Roman"/>
          <w:szCs w:val="28"/>
        </w:rPr>
        <w:t>спортивные сооружения;</w:t>
      </w:r>
    </w:p>
    <w:p w:rsidR="000E3695" w:rsidRPr="00911305" w:rsidRDefault="000E3695" w:rsidP="000E3695">
      <w:pPr>
        <w:pStyle w:val="a5"/>
        <w:widowControl/>
        <w:numPr>
          <w:ilvl w:val="0"/>
          <w:numId w:val="7"/>
        </w:numPr>
        <w:tabs>
          <w:tab w:val="clear" w:pos="1440"/>
          <w:tab w:val="num" w:pos="0"/>
        </w:tabs>
        <w:autoSpaceDE/>
        <w:autoSpaceDN/>
        <w:adjustRightInd/>
        <w:ind w:left="0" w:firstLine="709"/>
        <w:jc w:val="both"/>
        <w:rPr>
          <w:rFonts w:cs="Times New Roman"/>
          <w:szCs w:val="28"/>
        </w:rPr>
      </w:pPr>
      <w:r w:rsidRPr="00911305">
        <w:rPr>
          <w:rFonts w:cs="Times New Roman"/>
          <w:szCs w:val="28"/>
        </w:rPr>
        <w:t>детские площадки;</w:t>
      </w:r>
    </w:p>
    <w:p w:rsidR="000E3695" w:rsidRPr="00911305" w:rsidRDefault="000E3695" w:rsidP="000E3695">
      <w:pPr>
        <w:pStyle w:val="a5"/>
        <w:widowControl/>
        <w:numPr>
          <w:ilvl w:val="0"/>
          <w:numId w:val="7"/>
        </w:numPr>
        <w:tabs>
          <w:tab w:val="clear" w:pos="1440"/>
          <w:tab w:val="num" w:pos="0"/>
        </w:tabs>
        <w:autoSpaceDE/>
        <w:autoSpaceDN/>
        <w:adjustRightInd/>
        <w:ind w:left="0" w:firstLine="709"/>
        <w:jc w:val="both"/>
        <w:rPr>
          <w:rFonts w:cs="Times New Roman"/>
          <w:szCs w:val="28"/>
        </w:rPr>
      </w:pPr>
      <w:r w:rsidRPr="00911305">
        <w:rPr>
          <w:rFonts w:cs="Times New Roman"/>
          <w:szCs w:val="28"/>
        </w:rPr>
        <w:t>образовательные и детские учреждения;</w:t>
      </w:r>
    </w:p>
    <w:p w:rsidR="000E3695" w:rsidRPr="00911305" w:rsidRDefault="000E3695" w:rsidP="000E3695">
      <w:pPr>
        <w:pStyle w:val="a5"/>
        <w:widowControl/>
        <w:numPr>
          <w:ilvl w:val="0"/>
          <w:numId w:val="7"/>
        </w:numPr>
        <w:tabs>
          <w:tab w:val="clear" w:pos="1440"/>
          <w:tab w:val="num" w:pos="0"/>
        </w:tabs>
        <w:autoSpaceDE/>
        <w:autoSpaceDN/>
        <w:adjustRightInd/>
        <w:ind w:left="0" w:firstLine="709"/>
        <w:jc w:val="both"/>
        <w:rPr>
          <w:rFonts w:cs="Times New Roman"/>
          <w:szCs w:val="28"/>
        </w:rPr>
      </w:pPr>
      <w:r w:rsidRPr="00911305">
        <w:rPr>
          <w:rFonts w:cs="Times New Roman"/>
          <w:szCs w:val="28"/>
        </w:rPr>
        <w:t>лечебно-профилактические и оздоровительные учреждения общего пользования.</w:t>
      </w:r>
    </w:p>
    <w:p w:rsidR="000E3695" w:rsidRPr="00911305" w:rsidRDefault="000E3695" w:rsidP="000E3695">
      <w:pPr>
        <w:pStyle w:val="a5"/>
        <w:ind w:firstLine="709"/>
        <w:jc w:val="both"/>
        <w:rPr>
          <w:rFonts w:cs="Times New Roman"/>
          <w:szCs w:val="28"/>
        </w:rPr>
      </w:pPr>
      <w:r w:rsidRPr="00911305">
        <w:rPr>
          <w:rFonts w:cs="Times New Roman"/>
          <w:szCs w:val="28"/>
        </w:rPr>
        <w:t>При проектировании и строительстве в зонах затопления необходимо предусматривать инженерную защиту от затопления и подтопления зданий.</w:t>
      </w:r>
    </w:p>
    <w:p w:rsidR="005D3511" w:rsidRDefault="005D3511" w:rsidP="000E3695">
      <w:pPr>
        <w:ind w:firstLine="709"/>
        <w:jc w:val="center"/>
        <w:rPr>
          <w:sz w:val="28"/>
          <w:szCs w:val="28"/>
          <w:u w:val="single"/>
        </w:rPr>
      </w:pPr>
    </w:p>
    <w:p w:rsidR="000E3695" w:rsidRPr="00911305" w:rsidRDefault="000E3695" w:rsidP="000E3695">
      <w:pPr>
        <w:ind w:firstLine="709"/>
        <w:jc w:val="center"/>
        <w:rPr>
          <w:iCs/>
          <w:sz w:val="28"/>
          <w:szCs w:val="28"/>
          <w:u w:val="single"/>
        </w:rPr>
      </w:pPr>
      <w:r w:rsidRPr="00911305">
        <w:rPr>
          <w:sz w:val="28"/>
          <w:szCs w:val="28"/>
          <w:u w:val="single"/>
        </w:rPr>
        <w:t>Зоны инженерной и транспортной инфраструктур:</w:t>
      </w:r>
    </w:p>
    <w:p w:rsidR="000E3695" w:rsidRPr="00911305" w:rsidRDefault="000E3695" w:rsidP="000E3695">
      <w:pPr>
        <w:ind w:firstLine="709"/>
        <w:jc w:val="center"/>
        <w:rPr>
          <w:sz w:val="28"/>
          <w:szCs w:val="28"/>
        </w:rPr>
      </w:pPr>
      <w:r w:rsidRPr="00911305">
        <w:rPr>
          <w:sz w:val="28"/>
          <w:szCs w:val="28"/>
        </w:rPr>
        <w:t>ИТ Зона инженерно-транспортной инфраструктуры</w:t>
      </w:r>
    </w:p>
    <w:p w:rsidR="000E3695" w:rsidRPr="000E3695" w:rsidRDefault="000E3695" w:rsidP="000E3695">
      <w:pPr>
        <w:ind w:firstLine="709"/>
        <w:jc w:val="both"/>
        <w:rPr>
          <w:sz w:val="24"/>
          <w:szCs w:val="24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0"/>
        <w:gridCol w:w="4536"/>
        <w:gridCol w:w="2408"/>
      </w:tblGrid>
      <w:tr w:rsidR="000E3695" w:rsidRPr="000E3695" w:rsidTr="001F6333">
        <w:trPr>
          <w:jc w:val="center"/>
        </w:trPr>
        <w:tc>
          <w:tcPr>
            <w:tcW w:w="2691" w:type="dxa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Наименование вида разрешенного использования земельного участка</w:t>
            </w:r>
          </w:p>
          <w:p w:rsidR="000E3695" w:rsidRPr="000E3695" w:rsidRDefault="000E3695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5" w:type="dxa"/>
            <w:vAlign w:val="center"/>
            <w:hideMark/>
          </w:tcPr>
          <w:p w:rsidR="000E3695" w:rsidRPr="000E3695" w:rsidRDefault="000E3695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Описание вида разрешенного использования земельного участка</w:t>
            </w:r>
          </w:p>
        </w:tc>
        <w:tc>
          <w:tcPr>
            <w:tcW w:w="2408" w:type="dxa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Код (числовое обозначение) вида разрешенного использования земельного участка</w:t>
            </w:r>
          </w:p>
        </w:tc>
      </w:tr>
      <w:tr w:rsidR="00911305" w:rsidRPr="000E3695" w:rsidTr="001F6333">
        <w:trPr>
          <w:jc w:val="center"/>
        </w:trPr>
        <w:tc>
          <w:tcPr>
            <w:tcW w:w="2691" w:type="dxa"/>
            <w:vAlign w:val="center"/>
            <w:hideMark/>
          </w:tcPr>
          <w:p w:rsidR="00911305" w:rsidRPr="000E3695" w:rsidRDefault="00911305" w:rsidP="0091130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35" w:type="dxa"/>
            <w:vAlign w:val="center"/>
            <w:hideMark/>
          </w:tcPr>
          <w:p w:rsidR="00911305" w:rsidRPr="000E3695" w:rsidRDefault="00911305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408" w:type="dxa"/>
            <w:vAlign w:val="center"/>
            <w:hideMark/>
          </w:tcPr>
          <w:p w:rsidR="00911305" w:rsidRPr="000E3695" w:rsidRDefault="00911305" w:rsidP="00EC02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E3695" w:rsidRPr="000E3695" w:rsidTr="00EC02C5">
        <w:trPr>
          <w:jc w:val="center"/>
        </w:trPr>
        <w:tc>
          <w:tcPr>
            <w:tcW w:w="9634" w:type="dxa"/>
            <w:gridSpan w:val="3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ОСНОВНЫЕ ВИДЫ РАЗРЕШЕННОГО ИСПОЛЬЗОВАНИЯ ЗЕМЕЛЬНЫХ УЧАСТКОВ</w:t>
            </w:r>
          </w:p>
        </w:tc>
      </w:tr>
      <w:tr w:rsidR="000E3695" w:rsidRPr="000E3695" w:rsidTr="001F6333">
        <w:trPr>
          <w:trHeight w:val="319"/>
          <w:jc w:val="center"/>
        </w:trPr>
        <w:tc>
          <w:tcPr>
            <w:tcW w:w="2691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bookmarkStart w:id="29" w:name="sub_10113"/>
            <w:r w:rsidRPr="000E3695">
              <w:rPr>
                <w:rFonts w:ascii="Times New Roman" w:hAnsi="Times New Roman" w:cs="Times New Roman"/>
              </w:rPr>
              <w:t>Гидротехнические сооружения</w:t>
            </w:r>
            <w:bookmarkEnd w:id="29"/>
          </w:p>
        </w:tc>
        <w:tc>
          <w:tcPr>
            <w:tcW w:w="4535" w:type="dxa"/>
            <w:vAlign w:val="center"/>
            <w:hideMark/>
          </w:tcPr>
          <w:p w:rsidR="000E3695" w:rsidRPr="000E3695" w:rsidRDefault="000E3695" w:rsidP="0091130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 xml:space="preserve"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рыбозащитных и рыбопропускных сооружений, берегозащитных </w:t>
            </w:r>
          </w:p>
        </w:tc>
        <w:tc>
          <w:tcPr>
            <w:tcW w:w="2408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11.3</w:t>
            </w:r>
          </w:p>
        </w:tc>
      </w:tr>
      <w:tr w:rsidR="00911305" w:rsidRPr="000E3695" w:rsidTr="001F6333">
        <w:trPr>
          <w:trHeight w:val="319"/>
          <w:jc w:val="center"/>
        </w:trPr>
        <w:tc>
          <w:tcPr>
            <w:tcW w:w="2691" w:type="dxa"/>
            <w:vAlign w:val="center"/>
            <w:hideMark/>
          </w:tcPr>
          <w:p w:rsidR="00911305" w:rsidRPr="000E3695" w:rsidRDefault="0091130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535" w:type="dxa"/>
            <w:vAlign w:val="center"/>
            <w:hideMark/>
          </w:tcPr>
          <w:p w:rsidR="00911305" w:rsidRPr="000E3695" w:rsidRDefault="00911305" w:rsidP="0091130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8" w:type="dxa"/>
            <w:vAlign w:val="center"/>
            <w:hideMark/>
          </w:tcPr>
          <w:p w:rsidR="00911305" w:rsidRPr="000E3695" w:rsidRDefault="0091130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1305" w:rsidRPr="000E3695" w:rsidTr="001F6333">
        <w:trPr>
          <w:trHeight w:val="319"/>
          <w:jc w:val="center"/>
        </w:trPr>
        <w:tc>
          <w:tcPr>
            <w:tcW w:w="2691" w:type="dxa"/>
            <w:vAlign w:val="center"/>
            <w:hideMark/>
          </w:tcPr>
          <w:p w:rsidR="00911305" w:rsidRPr="000E3695" w:rsidRDefault="0091130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vAlign w:val="center"/>
            <w:hideMark/>
          </w:tcPr>
          <w:p w:rsidR="00911305" w:rsidRPr="000E3695" w:rsidRDefault="0091130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сооружений)</w:t>
            </w:r>
          </w:p>
        </w:tc>
        <w:tc>
          <w:tcPr>
            <w:tcW w:w="2408" w:type="dxa"/>
            <w:vAlign w:val="center"/>
            <w:hideMark/>
          </w:tcPr>
          <w:p w:rsidR="00911305" w:rsidRPr="000E3695" w:rsidRDefault="0091130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695" w:rsidRPr="000E3695" w:rsidTr="001F6333">
        <w:trPr>
          <w:trHeight w:val="319"/>
          <w:jc w:val="center"/>
        </w:trPr>
        <w:tc>
          <w:tcPr>
            <w:tcW w:w="2691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bookmarkStart w:id="30" w:name="sub_1075"/>
            <w:r w:rsidRPr="000E3695">
              <w:rPr>
                <w:rFonts w:ascii="Times New Roman" w:hAnsi="Times New Roman" w:cs="Times New Roman"/>
              </w:rPr>
              <w:t>Трубопроводный транспорт</w:t>
            </w:r>
            <w:bookmarkEnd w:id="30"/>
          </w:p>
        </w:tc>
        <w:tc>
          <w:tcPr>
            <w:tcW w:w="4535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2408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7.5</w:t>
            </w:r>
          </w:p>
        </w:tc>
      </w:tr>
      <w:tr w:rsidR="000E3695" w:rsidRPr="000E3695" w:rsidTr="001F6333">
        <w:trPr>
          <w:trHeight w:val="319"/>
          <w:jc w:val="center"/>
        </w:trPr>
        <w:tc>
          <w:tcPr>
            <w:tcW w:w="2691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bookmarkStart w:id="31" w:name="sub_1067"/>
            <w:r w:rsidRPr="000E3695">
              <w:rPr>
                <w:rFonts w:ascii="Times New Roman" w:hAnsi="Times New Roman" w:cs="Times New Roman"/>
              </w:rPr>
              <w:t>Энергетика</w:t>
            </w:r>
            <w:bookmarkEnd w:id="31"/>
          </w:p>
        </w:tc>
        <w:tc>
          <w:tcPr>
            <w:tcW w:w="4535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 xml:space="preserve"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(золоотвалов, гидротехнических сооружений); размещение объектов электросетевого хозяйства, за исключением объектов энергетики, размещение которых предусмотрено содержанием вида разрешенного использования с </w:t>
            </w:r>
            <w:hyperlink w:anchor="sub_1031" w:history="1">
              <w:r w:rsidRPr="000734F5">
                <w:rPr>
                  <w:rStyle w:val="a7"/>
                  <w:rFonts w:ascii="Times New Roman" w:hAnsi="Times New Roman" w:cs="Times New Roman"/>
                  <w:b w:val="0"/>
                  <w:bCs w:val="0"/>
                  <w:color w:val="auto"/>
                </w:rPr>
                <w:t>кодом 3.1</w:t>
              </w:r>
            </w:hyperlink>
          </w:p>
        </w:tc>
        <w:tc>
          <w:tcPr>
            <w:tcW w:w="2408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6.7</w:t>
            </w:r>
          </w:p>
        </w:tc>
      </w:tr>
      <w:tr w:rsidR="000E3695" w:rsidRPr="000E3695" w:rsidTr="001F6333">
        <w:trPr>
          <w:trHeight w:val="319"/>
          <w:jc w:val="center"/>
        </w:trPr>
        <w:tc>
          <w:tcPr>
            <w:tcW w:w="2691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Объекты гаражного назначения</w:t>
            </w:r>
          </w:p>
        </w:tc>
        <w:tc>
          <w:tcPr>
            <w:tcW w:w="4535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отдельно стоящих и пристроенных гаражей, в том числе подземных, предназначенных для хранения личного автотранспорта граждан, с возможностью размещения автомобильных моек</w:t>
            </w:r>
          </w:p>
        </w:tc>
        <w:tc>
          <w:tcPr>
            <w:tcW w:w="2408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2.7.1</w:t>
            </w:r>
          </w:p>
        </w:tc>
      </w:tr>
      <w:tr w:rsidR="000E3695" w:rsidRPr="000E3695" w:rsidTr="001F6333">
        <w:trPr>
          <w:trHeight w:val="319"/>
          <w:jc w:val="center"/>
        </w:trPr>
        <w:tc>
          <w:tcPr>
            <w:tcW w:w="2691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Железнодорожный транспорт</w:t>
            </w:r>
          </w:p>
        </w:tc>
        <w:tc>
          <w:tcPr>
            <w:tcW w:w="4535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железнодорожных путей; размещение, зданий и сооружений, в том числе железнодорожных вокзалов и станций, а также устройств и объектов, необходимых для эксплуатации, содержания, строительства, реконструкции, ремонта наземных и подземных зданий, сооружений, устройств и других объектов железнодорожного транспорта; размещение погрузочно-разгрузочных площадок, прирельсовых складов (за исключением складов горюче-смазочных материалов и автозаправочных станций любых типов, а также складов, предназначенных для хранения опасных веществ и материалов, не предназначенных непосредственно для обеспечения железнодорожных перевозок) и иных объектов при условии соблюдения требований безопасности движения, установленных федеральными законами; размещение наземных сооружений метрополитена, в том числе посадочных станций, вентиляционных шахт;</w:t>
            </w:r>
          </w:p>
          <w:p w:rsidR="000E3695" w:rsidRPr="000E3695" w:rsidRDefault="000E3695" w:rsidP="0091130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 xml:space="preserve">размещение наземных сооружений для </w:t>
            </w:r>
          </w:p>
        </w:tc>
        <w:tc>
          <w:tcPr>
            <w:tcW w:w="2408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7.1</w:t>
            </w:r>
          </w:p>
        </w:tc>
      </w:tr>
      <w:tr w:rsidR="00911305" w:rsidRPr="000E3695" w:rsidTr="001F6333">
        <w:trPr>
          <w:trHeight w:val="319"/>
          <w:jc w:val="center"/>
        </w:trPr>
        <w:tc>
          <w:tcPr>
            <w:tcW w:w="2691" w:type="dxa"/>
            <w:vAlign w:val="center"/>
            <w:hideMark/>
          </w:tcPr>
          <w:p w:rsidR="00911305" w:rsidRPr="000E3695" w:rsidRDefault="0091130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535" w:type="dxa"/>
            <w:vAlign w:val="center"/>
            <w:hideMark/>
          </w:tcPr>
          <w:p w:rsidR="00911305" w:rsidRPr="000E3695" w:rsidRDefault="0091130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8" w:type="dxa"/>
            <w:vAlign w:val="center"/>
            <w:hideMark/>
          </w:tcPr>
          <w:p w:rsidR="00911305" w:rsidRPr="000E3695" w:rsidRDefault="0091130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1305" w:rsidRPr="000E3695" w:rsidTr="001F6333">
        <w:trPr>
          <w:trHeight w:val="319"/>
          <w:jc w:val="center"/>
        </w:trPr>
        <w:tc>
          <w:tcPr>
            <w:tcW w:w="2691" w:type="dxa"/>
            <w:vAlign w:val="center"/>
            <w:hideMark/>
          </w:tcPr>
          <w:p w:rsidR="00911305" w:rsidRPr="000E3695" w:rsidRDefault="0091130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vAlign w:val="center"/>
            <w:hideMark/>
          </w:tcPr>
          <w:p w:rsidR="00911305" w:rsidRPr="000E3695" w:rsidRDefault="0091130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трамвайного сообщения и иных специальных дорог (канатных, монорельсовых, фуникулеров)</w:t>
            </w:r>
          </w:p>
        </w:tc>
        <w:tc>
          <w:tcPr>
            <w:tcW w:w="2408" w:type="dxa"/>
            <w:vAlign w:val="center"/>
            <w:hideMark/>
          </w:tcPr>
          <w:p w:rsidR="00911305" w:rsidRPr="000E3695" w:rsidRDefault="0091130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695" w:rsidRPr="000E3695" w:rsidTr="001F6333">
        <w:trPr>
          <w:trHeight w:val="319"/>
          <w:jc w:val="center"/>
        </w:trPr>
        <w:tc>
          <w:tcPr>
            <w:tcW w:w="2691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Автомобильный транспорт</w:t>
            </w:r>
          </w:p>
        </w:tc>
        <w:tc>
          <w:tcPr>
            <w:tcW w:w="4535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автомобильных дорог и технически связанных с ними сооружений; размещение зданий и сооружений, предназначенных для обслуживания пассажиров, а также обеспечивающие работу транспортных средств, размещение объектов, предназначенных для размещения постов органов внутренних дел, ответственных за безопасность дорожного движения;</w:t>
            </w:r>
          </w:p>
          <w:p w:rsid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оборудование земельных участков для стоянок автомобильного транспорта, а также для размещения депо (устройства мест стоянок) автомобильного транспорта, осуществляющего перевозки людей по установленному маршруту</w:t>
            </w:r>
          </w:p>
          <w:p w:rsidR="00911305" w:rsidRPr="00911305" w:rsidRDefault="00911305" w:rsidP="00911305"/>
        </w:tc>
        <w:tc>
          <w:tcPr>
            <w:tcW w:w="2408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7.2</w:t>
            </w:r>
          </w:p>
        </w:tc>
      </w:tr>
      <w:tr w:rsidR="000E3695" w:rsidRPr="000E3695" w:rsidTr="001F6333">
        <w:trPr>
          <w:trHeight w:val="319"/>
          <w:jc w:val="center"/>
        </w:trPr>
        <w:tc>
          <w:tcPr>
            <w:tcW w:w="2691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Связь</w:t>
            </w:r>
          </w:p>
        </w:tc>
        <w:tc>
          <w:tcPr>
            <w:tcW w:w="4535" w:type="dxa"/>
            <w:vAlign w:val="center"/>
            <w:hideMark/>
          </w:tcPr>
          <w:p w:rsidR="000E3695" w:rsidRPr="00911305" w:rsidRDefault="000E3695" w:rsidP="00EC02C5">
            <w:pPr>
              <w:pStyle w:val="afff2"/>
              <w:jc w:val="center"/>
            </w:pPr>
            <w:r w:rsidRPr="000E3695">
              <w:rPr>
                <w:rFonts w:ascii="Times New Roman" w:hAnsi="Times New Roman" w:cs="Times New Roman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вида разрешенного использования с </w:t>
            </w:r>
            <w:hyperlink w:anchor="sub_1031" w:history="1">
              <w:r w:rsidRPr="00911305">
                <w:rPr>
                  <w:rStyle w:val="a7"/>
                  <w:rFonts w:ascii="Times New Roman" w:hAnsi="Times New Roman" w:cs="Times New Roman"/>
                  <w:b w:val="0"/>
                  <w:bCs w:val="0"/>
                  <w:color w:val="auto"/>
                </w:rPr>
                <w:t>кодом 3.1</w:t>
              </w:r>
            </w:hyperlink>
          </w:p>
          <w:p w:rsidR="00911305" w:rsidRPr="00911305" w:rsidRDefault="00911305" w:rsidP="00911305"/>
        </w:tc>
        <w:tc>
          <w:tcPr>
            <w:tcW w:w="2408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6.8</w:t>
            </w:r>
          </w:p>
        </w:tc>
      </w:tr>
      <w:tr w:rsidR="000E3695" w:rsidRPr="000E3695" w:rsidTr="001F6333">
        <w:trPr>
          <w:trHeight w:val="319"/>
          <w:jc w:val="center"/>
        </w:trPr>
        <w:tc>
          <w:tcPr>
            <w:tcW w:w="2691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Склады</w:t>
            </w:r>
          </w:p>
        </w:tc>
        <w:tc>
          <w:tcPr>
            <w:tcW w:w="4535" w:type="dxa"/>
            <w:vAlign w:val="center"/>
            <w:hideMark/>
          </w:tcPr>
          <w:p w:rsid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  <w:p w:rsidR="00911305" w:rsidRPr="00911305" w:rsidRDefault="00911305" w:rsidP="00911305"/>
        </w:tc>
        <w:tc>
          <w:tcPr>
            <w:tcW w:w="2408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6.9</w:t>
            </w:r>
          </w:p>
        </w:tc>
      </w:tr>
      <w:tr w:rsidR="000E3695" w:rsidRPr="000E3695" w:rsidTr="00EC02C5">
        <w:trPr>
          <w:jc w:val="center"/>
        </w:trPr>
        <w:tc>
          <w:tcPr>
            <w:tcW w:w="9634" w:type="dxa"/>
            <w:gridSpan w:val="3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</w:p>
        </w:tc>
      </w:tr>
      <w:tr w:rsidR="001F6333" w:rsidRPr="000E3695" w:rsidTr="001F6333">
        <w:trPr>
          <w:jc w:val="center"/>
        </w:trPr>
        <w:tc>
          <w:tcPr>
            <w:tcW w:w="2691" w:type="dxa"/>
            <w:vAlign w:val="center"/>
            <w:hideMark/>
          </w:tcPr>
          <w:p w:rsidR="001F6333" w:rsidRDefault="001F6333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4537" w:type="dxa"/>
            <w:vAlign w:val="center"/>
          </w:tcPr>
          <w:p w:rsidR="001F6333" w:rsidRPr="000E3695" w:rsidRDefault="001F6333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406" w:type="dxa"/>
            <w:vAlign w:val="center"/>
          </w:tcPr>
          <w:p w:rsidR="001F6333" w:rsidRPr="000E3695" w:rsidRDefault="001F6333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911305" w:rsidRPr="000E3695" w:rsidTr="00EC02C5">
        <w:trPr>
          <w:jc w:val="center"/>
        </w:trPr>
        <w:tc>
          <w:tcPr>
            <w:tcW w:w="9634" w:type="dxa"/>
            <w:gridSpan w:val="3"/>
            <w:vAlign w:val="center"/>
            <w:hideMark/>
          </w:tcPr>
          <w:p w:rsidR="00911305" w:rsidRPr="000E3695" w:rsidRDefault="00911305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</w:p>
        </w:tc>
      </w:tr>
      <w:tr w:rsidR="000E3695" w:rsidRPr="000E3695" w:rsidTr="001F6333">
        <w:trPr>
          <w:jc w:val="center"/>
        </w:trPr>
        <w:tc>
          <w:tcPr>
            <w:tcW w:w="2691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4535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Размещение объектов капитального строительства в целях обеспечения населения и организаций коммунальными услугами, в частности: поставка воды, тепла, электричества, газа, предоставление услуг связи, отвод канализационных стоков, очистка и уборка объектов недвижимости (котельные, водозаборы, очистные сооружения, насосные станции, водопроводы, линии электропередачи, трансформаторные подстанции, газопроводы, линии связи, телефонные станции, канализация, стоянки, гаражи и мастерские для обслуживания уборочной и аварийной техники, мусоросжигательные и мусороперерабатывающие заводы, полигоны по захоронению и сортировке бытового мусора и отходов, места сбора вещей для их вторичной переработки, а также здания или помещения, предназначенные для приема населения и организаций в связи с предоставлением им коммунальных услуг)</w:t>
            </w:r>
          </w:p>
        </w:tc>
        <w:tc>
          <w:tcPr>
            <w:tcW w:w="2408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3.1</w:t>
            </w:r>
          </w:p>
        </w:tc>
      </w:tr>
      <w:tr w:rsidR="000E3695" w:rsidRPr="000E3695" w:rsidTr="001F6333">
        <w:trPr>
          <w:trHeight w:val="336"/>
          <w:jc w:val="center"/>
        </w:trPr>
        <w:tc>
          <w:tcPr>
            <w:tcW w:w="2691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Земельные участки (территории) общего пользования</w:t>
            </w:r>
          </w:p>
        </w:tc>
        <w:tc>
          <w:tcPr>
            <w:tcW w:w="4535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2408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12.0</w:t>
            </w:r>
          </w:p>
        </w:tc>
      </w:tr>
      <w:tr w:rsidR="000E3695" w:rsidRPr="000E3695" w:rsidTr="00EC02C5">
        <w:trPr>
          <w:jc w:val="center"/>
        </w:trPr>
        <w:tc>
          <w:tcPr>
            <w:tcW w:w="9634" w:type="dxa"/>
            <w:gridSpan w:val="3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УСЛОВНО РАЗРЕШЕННЫЕ ВИДЫ  ИСПОЛЬЗОВАНИЯ ЗЕМЕЛЬНЫХ УЧАСТКОВ</w:t>
            </w:r>
          </w:p>
        </w:tc>
      </w:tr>
      <w:tr w:rsidR="000E3695" w:rsidRPr="000E3695" w:rsidTr="001F6333">
        <w:trPr>
          <w:trHeight w:val="1924"/>
          <w:jc w:val="center"/>
        </w:trPr>
        <w:tc>
          <w:tcPr>
            <w:tcW w:w="2691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Объекты придорожного сервиса</w:t>
            </w:r>
          </w:p>
        </w:tc>
        <w:tc>
          <w:tcPr>
            <w:tcW w:w="4535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автозаправочных станций (бензиновых, газовых); размещение магазинов сопутствующей торговли, зданий для организации общественного питания в качестве объектов придорожного сервиса; предоставление гостиничных услуг в качестве придорожного сервиса; размещение автомобильных моек и прачечных для автомобильных принадлежностей, мастерских, предназначенных для ремонта и обслуживания автомобилей и прочих объектов придорожного сервиса</w:t>
            </w:r>
          </w:p>
        </w:tc>
        <w:tc>
          <w:tcPr>
            <w:tcW w:w="2408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4.9.1</w:t>
            </w:r>
          </w:p>
        </w:tc>
      </w:tr>
    </w:tbl>
    <w:p w:rsidR="000E3695" w:rsidRPr="000E3695" w:rsidRDefault="000E3695" w:rsidP="000E3695">
      <w:pPr>
        <w:ind w:firstLine="709"/>
        <w:jc w:val="both"/>
        <w:rPr>
          <w:sz w:val="24"/>
          <w:szCs w:val="24"/>
        </w:rPr>
      </w:pPr>
    </w:p>
    <w:p w:rsidR="000E3695" w:rsidRPr="001F6333" w:rsidRDefault="000E3695" w:rsidP="000E3695">
      <w:pPr>
        <w:tabs>
          <w:tab w:val="num" w:pos="1128"/>
        </w:tabs>
        <w:ind w:firstLine="709"/>
        <w:jc w:val="both"/>
        <w:rPr>
          <w:sz w:val="28"/>
          <w:szCs w:val="28"/>
          <w:u w:val="single"/>
        </w:rPr>
      </w:pPr>
      <w:r w:rsidRPr="001F6333">
        <w:rPr>
          <w:bCs/>
          <w:iCs/>
          <w:sz w:val="28"/>
          <w:szCs w:val="28"/>
          <w:u w:val="single"/>
        </w:rPr>
        <w:t xml:space="preserve">Предельные (минимальные и (или) максимальные) размеры земельных участков и предельные параметры разрешенного строительства, </w:t>
      </w:r>
      <w:r w:rsidRPr="001F6333">
        <w:rPr>
          <w:bCs/>
          <w:iCs/>
          <w:sz w:val="28"/>
          <w:szCs w:val="28"/>
          <w:u w:val="single"/>
        </w:rPr>
        <w:lastRenderedPageBreak/>
        <w:t xml:space="preserve">реконструкции объектов капитального строительства: </w:t>
      </w:r>
    </w:p>
    <w:p w:rsidR="000E3695" w:rsidRPr="001F6333" w:rsidRDefault="000E3695" w:rsidP="000E3695">
      <w:pPr>
        <w:tabs>
          <w:tab w:val="num" w:pos="1128"/>
        </w:tabs>
        <w:ind w:firstLine="709"/>
        <w:jc w:val="both"/>
        <w:rPr>
          <w:sz w:val="28"/>
          <w:szCs w:val="28"/>
          <w:u w:val="single"/>
        </w:rPr>
      </w:pPr>
    </w:p>
    <w:p w:rsidR="000E3695" w:rsidRPr="001F6333" w:rsidRDefault="000E3695" w:rsidP="000E3695">
      <w:pPr>
        <w:ind w:firstLine="709"/>
        <w:jc w:val="both"/>
        <w:rPr>
          <w:spacing w:val="-6"/>
          <w:sz w:val="28"/>
          <w:szCs w:val="28"/>
        </w:rPr>
      </w:pPr>
      <w:r w:rsidRPr="001F6333">
        <w:rPr>
          <w:spacing w:val="-6"/>
          <w:sz w:val="28"/>
          <w:szCs w:val="28"/>
        </w:rPr>
        <w:t>1) Минимальная (максимальная) площадь земельного участка 1 – 50000 кв. м.</w:t>
      </w:r>
    </w:p>
    <w:p w:rsidR="000E3695" w:rsidRPr="001F6333" w:rsidRDefault="000E3695" w:rsidP="000E3695">
      <w:pPr>
        <w:ind w:firstLine="709"/>
        <w:jc w:val="both"/>
        <w:rPr>
          <w:sz w:val="28"/>
          <w:szCs w:val="28"/>
        </w:rPr>
      </w:pPr>
      <w:r w:rsidRPr="001F6333">
        <w:rPr>
          <w:sz w:val="28"/>
          <w:szCs w:val="28"/>
        </w:rPr>
        <w:t>2) Минимальный отступ строений от передней границы участка (в случае, если иной не установлен линией регулирования застройки) – 3 м, в условиях сложившейся застройки допускается размещение по линии застройки (в отдельных случаях по красной линии), по фасадной границе земельного участка при условии согласования с органами местного самоуправления.</w:t>
      </w:r>
    </w:p>
    <w:p w:rsidR="000E3695" w:rsidRPr="001F6333" w:rsidRDefault="000E3695" w:rsidP="000E3695">
      <w:pPr>
        <w:ind w:firstLine="709"/>
        <w:jc w:val="both"/>
        <w:rPr>
          <w:sz w:val="28"/>
          <w:szCs w:val="28"/>
        </w:rPr>
      </w:pPr>
      <w:r w:rsidRPr="001F6333">
        <w:rPr>
          <w:sz w:val="28"/>
          <w:szCs w:val="28"/>
        </w:rPr>
        <w:t>3) Минимальный отступ от границ с соседними участками – 1 м.</w:t>
      </w:r>
    </w:p>
    <w:p w:rsidR="000E3695" w:rsidRPr="001F6333" w:rsidRDefault="000E3695" w:rsidP="000E3695">
      <w:pPr>
        <w:ind w:firstLine="709"/>
        <w:jc w:val="both"/>
        <w:rPr>
          <w:sz w:val="28"/>
          <w:szCs w:val="28"/>
        </w:rPr>
      </w:pPr>
      <w:r w:rsidRPr="001F6333">
        <w:rPr>
          <w:sz w:val="28"/>
          <w:szCs w:val="28"/>
        </w:rPr>
        <w:t>4) Максимальное количество надземных этажей зданий – 5 этажей.</w:t>
      </w:r>
    </w:p>
    <w:p w:rsidR="000E3695" w:rsidRPr="001F6333" w:rsidRDefault="000E3695" w:rsidP="000E3695">
      <w:pPr>
        <w:ind w:firstLine="709"/>
        <w:jc w:val="both"/>
        <w:rPr>
          <w:sz w:val="28"/>
          <w:szCs w:val="28"/>
        </w:rPr>
      </w:pPr>
      <w:r w:rsidRPr="001F6333">
        <w:rPr>
          <w:sz w:val="28"/>
          <w:szCs w:val="28"/>
        </w:rPr>
        <w:t>5) Максимальная высота зданий – 100 м.</w:t>
      </w:r>
    </w:p>
    <w:p w:rsidR="000E3695" w:rsidRPr="001F6333" w:rsidRDefault="000E3695" w:rsidP="000E3695">
      <w:pPr>
        <w:ind w:firstLine="709"/>
        <w:jc w:val="both"/>
        <w:rPr>
          <w:sz w:val="28"/>
          <w:szCs w:val="28"/>
        </w:rPr>
      </w:pPr>
      <w:r w:rsidRPr="001F6333">
        <w:rPr>
          <w:sz w:val="28"/>
          <w:szCs w:val="28"/>
        </w:rPr>
        <w:t>6) Минимальная длина стороны участка по уличному фронту регламентируется действующими строительными нормами и правилами и техническими регламентами.</w:t>
      </w:r>
    </w:p>
    <w:p w:rsidR="000E3695" w:rsidRPr="001F6333" w:rsidRDefault="000E3695" w:rsidP="000E3695">
      <w:pPr>
        <w:ind w:firstLine="709"/>
        <w:jc w:val="both"/>
        <w:rPr>
          <w:sz w:val="28"/>
          <w:szCs w:val="28"/>
        </w:rPr>
      </w:pPr>
      <w:r w:rsidRPr="001F6333">
        <w:rPr>
          <w:iCs/>
          <w:sz w:val="28"/>
          <w:szCs w:val="28"/>
        </w:rPr>
        <w:t>7) Максимальный процент застройки земельного участка устанавливается равным – 90%.</w:t>
      </w:r>
    </w:p>
    <w:p w:rsidR="000E3695" w:rsidRPr="001F6333" w:rsidRDefault="000E3695" w:rsidP="000E3695">
      <w:pPr>
        <w:ind w:firstLine="709"/>
        <w:jc w:val="both"/>
        <w:rPr>
          <w:sz w:val="28"/>
          <w:szCs w:val="28"/>
        </w:rPr>
      </w:pPr>
      <w:r w:rsidRPr="001F6333">
        <w:rPr>
          <w:sz w:val="28"/>
          <w:szCs w:val="28"/>
        </w:rPr>
        <w:t>8)Подъезд пожарных автомобилей должен быть обеспечен к зданиям, сооружениям и строениям производственных объектов по всей их длине должен быть обеспечен подъезд пожарных автомобилей:</w:t>
      </w:r>
    </w:p>
    <w:p w:rsidR="000E3695" w:rsidRPr="001F6333" w:rsidRDefault="000E3695" w:rsidP="000E3695">
      <w:pPr>
        <w:ind w:firstLine="709"/>
        <w:jc w:val="both"/>
        <w:rPr>
          <w:sz w:val="28"/>
          <w:szCs w:val="28"/>
        </w:rPr>
      </w:pPr>
      <w:r w:rsidRPr="001F6333">
        <w:rPr>
          <w:sz w:val="28"/>
          <w:szCs w:val="28"/>
        </w:rPr>
        <w:t>1) с одной стороны - при ширине здания, сооружения или строения не более 18 метров;</w:t>
      </w:r>
    </w:p>
    <w:p w:rsidR="000E3695" w:rsidRPr="001F6333" w:rsidRDefault="000E3695" w:rsidP="000E3695">
      <w:pPr>
        <w:ind w:firstLine="709"/>
        <w:jc w:val="both"/>
        <w:rPr>
          <w:sz w:val="28"/>
          <w:szCs w:val="28"/>
        </w:rPr>
      </w:pPr>
      <w:r w:rsidRPr="001F6333">
        <w:rPr>
          <w:sz w:val="28"/>
          <w:szCs w:val="28"/>
        </w:rPr>
        <w:t>2) с двух сторон - при ширине здания, сооружения или строения более 18 метров, а также при устройстве замкнутых и полузамкнутых дворов.</w:t>
      </w:r>
    </w:p>
    <w:p w:rsidR="000E3695" w:rsidRPr="001F6333" w:rsidRDefault="000E3695" w:rsidP="000E3695">
      <w:pPr>
        <w:ind w:firstLine="709"/>
        <w:jc w:val="both"/>
        <w:rPr>
          <w:sz w:val="28"/>
          <w:szCs w:val="28"/>
        </w:rPr>
      </w:pPr>
      <w:r w:rsidRPr="001F6333">
        <w:rPr>
          <w:sz w:val="28"/>
          <w:szCs w:val="28"/>
        </w:rPr>
        <w:t>9)Допускается увеличивать расстояние от края проезжей части автомобильной дороги до ближней стены производственных зданий, сооружений и строений до 60 метров при условии устройства тупиковых дорог к этим зданиям, сооружениям и строениям с площадками для разворота пожарной техники и устройством на этих площадках пожарных гидрантов. При этом расстояние от производственных зданий, сооружений и строений до площадок для разворота пожарной техники должно быть не менее 5, но не более 15 метров, а расстояние между тупиковыми дорогами должно быть не более 100 метров.</w:t>
      </w:r>
    </w:p>
    <w:p w:rsidR="000E3695" w:rsidRPr="001F6333" w:rsidRDefault="000E3695" w:rsidP="000E3695">
      <w:pPr>
        <w:keepLines/>
        <w:suppressAutoHyphens/>
        <w:overflowPunct w:val="0"/>
        <w:spacing w:line="320" w:lineRule="exact"/>
        <w:ind w:firstLine="709"/>
        <w:jc w:val="both"/>
        <w:textAlignment w:val="baseline"/>
        <w:rPr>
          <w:sz w:val="28"/>
          <w:szCs w:val="28"/>
        </w:rPr>
      </w:pPr>
      <w:r w:rsidRPr="001F6333">
        <w:rPr>
          <w:sz w:val="28"/>
          <w:szCs w:val="28"/>
        </w:rPr>
        <w:t>10)Высоту и вид ограждения следует принимать в соответствии с таблицей 1:</w:t>
      </w:r>
    </w:p>
    <w:p w:rsidR="000E3695" w:rsidRPr="001F6333" w:rsidRDefault="000E3695" w:rsidP="001F6333">
      <w:pPr>
        <w:jc w:val="right"/>
        <w:rPr>
          <w:sz w:val="28"/>
          <w:szCs w:val="28"/>
        </w:rPr>
      </w:pPr>
      <w:r w:rsidRPr="001F6333">
        <w:rPr>
          <w:sz w:val="28"/>
          <w:szCs w:val="28"/>
        </w:rPr>
        <w:t>Таблица 1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0"/>
        <w:gridCol w:w="1620"/>
        <w:gridCol w:w="2349"/>
      </w:tblGrid>
      <w:tr w:rsidR="000E3695" w:rsidRPr="000E3695" w:rsidTr="00EC02C5">
        <w:trPr>
          <w:cantSplit/>
          <w:trHeight w:val="480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5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Предприятия, здания и     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>сооружения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5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Высота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>ограждения,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>м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5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Рекомендуемый вид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>ограждения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5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5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5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E3695" w:rsidRPr="000E3695" w:rsidTr="00EC02C5">
        <w:trPr>
          <w:cantSplit/>
          <w:trHeight w:val="960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5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Объекты на территории населенных 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пунктов, ограждаемые по требованиям 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техники безопасности или по         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санитарно-гигиеническим требованиям 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(открытые распределительные устройства,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подстанции, артскважины, водозаборы и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>т.п.)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5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не менее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>1,6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5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стальная сетка или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железобетонное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>решетчатое</w:t>
            </w:r>
          </w:p>
        </w:tc>
      </w:tr>
      <w:tr w:rsidR="000E3695" w:rsidRPr="000E3695" w:rsidTr="00EC02C5">
        <w:trPr>
          <w:cantSplit/>
          <w:trHeight w:val="360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5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То же вне населенных пунктов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5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не менее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>1,6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5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колючая проволока</w:t>
            </w:r>
          </w:p>
        </w:tc>
      </w:tr>
      <w:tr w:rsidR="000E3695" w:rsidRPr="000E3695" w:rsidTr="00EC02C5">
        <w:trPr>
          <w:cantSplit/>
          <w:trHeight w:val="360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5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То же на территории предприятий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5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не менее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>1,2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5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стальная сетка</w:t>
            </w:r>
          </w:p>
        </w:tc>
      </w:tr>
      <w:tr w:rsidR="000E3695" w:rsidRPr="000E3695" w:rsidTr="00EC02C5">
        <w:trPr>
          <w:cantSplit/>
          <w:trHeight w:val="720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5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Объекты транспортного назначения,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ограждаемые по требованиям техники  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безопасности (опасные участки скоростных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железных дорог в пределах населенных 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>пунктов, аэродромы и т.п.)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5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не менее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>1,2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tabs>
                <w:tab w:val="left" w:pos="5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стальная сетка,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колючая проволока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>(вне             населенных пунктов)</w:t>
            </w:r>
          </w:p>
        </w:tc>
      </w:tr>
    </w:tbl>
    <w:p w:rsidR="000E3695" w:rsidRPr="001F6333" w:rsidRDefault="000E3695" w:rsidP="000E3695">
      <w:pPr>
        <w:ind w:firstLine="709"/>
        <w:jc w:val="both"/>
        <w:rPr>
          <w:sz w:val="28"/>
          <w:szCs w:val="28"/>
        </w:rPr>
      </w:pPr>
      <w:r w:rsidRPr="001F6333">
        <w:rPr>
          <w:sz w:val="28"/>
          <w:szCs w:val="28"/>
        </w:rPr>
        <w:t xml:space="preserve">На границе санитарно-защитных зон шириной более </w:t>
      </w:r>
      <w:smartTag w:uri="urn:schemas-microsoft-com:office:smarttags" w:element="metricconverter">
        <w:smartTagPr>
          <w:attr w:name="ProductID" w:val="100 м"/>
        </w:smartTagPr>
        <w:r w:rsidRPr="001F6333">
          <w:rPr>
            <w:sz w:val="28"/>
            <w:szCs w:val="28"/>
          </w:rPr>
          <w:t>100 м</w:t>
        </w:r>
      </w:smartTag>
      <w:r w:rsidRPr="001F6333">
        <w:rPr>
          <w:sz w:val="28"/>
          <w:szCs w:val="28"/>
        </w:rPr>
        <w:t xml:space="preserve"> со стороны селитебной зоны должна предусматриваться полоса древесно-кустарниковых насаждений шириной не менее </w:t>
      </w:r>
      <w:smartTag w:uri="urn:schemas-microsoft-com:office:smarttags" w:element="metricconverter">
        <w:smartTagPr>
          <w:attr w:name="ProductID" w:val="30 м"/>
        </w:smartTagPr>
        <w:r w:rsidRPr="001F6333">
          <w:rPr>
            <w:sz w:val="28"/>
            <w:szCs w:val="28"/>
          </w:rPr>
          <w:t>30 м</w:t>
        </w:r>
      </w:smartTag>
      <w:r w:rsidRPr="001F6333">
        <w:rPr>
          <w:sz w:val="28"/>
          <w:szCs w:val="28"/>
        </w:rPr>
        <w:t xml:space="preserve">, а при ширине зоны от 50 до </w:t>
      </w:r>
      <w:smartTag w:uri="urn:schemas-microsoft-com:office:smarttags" w:element="metricconverter">
        <w:smartTagPr>
          <w:attr w:name="ProductID" w:val="100 м"/>
        </w:smartTagPr>
        <w:r w:rsidRPr="001F6333">
          <w:rPr>
            <w:sz w:val="28"/>
            <w:szCs w:val="28"/>
          </w:rPr>
          <w:t>100 м</w:t>
        </w:r>
      </w:smartTag>
      <w:r w:rsidRPr="001F6333">
        <w:rPr>
          <w:sz w:val="28"/>
          <w:szCs w:val="28"/>
        </w:rPr>
        <w:t xml:space="preserve"> - полоса шириной не менее </w:t>
      </w:r>
      <w:smartTag w:uri="urn:schemas-microsoft-com:office:smarttags" w:element="metricconverter">
        <w:smartTagPr>
          <w:attr w:name="ProductID" w:val="10 м"/>
        </w:smartTagPr>
        <w:r w:rsidRPr="001F6333">
          <w:rPr>
            <w:sz w:val="28"/>
            <w:szCs w:val="28"/>
          </w:rPr>
          <w:t>10 м</w:t>
        </w:r>
      </w:smartTag>
      <w:r w:rsidRPr="001F6333">
        <w:rPr>
          <w:sz w:val="28"/>
          <w:szCs w:val="28"/>
        </w:rPr>
        <w:t>.</w:t>
      </w:r>
    </w:p>
    <w:p w:rsidR="000E3695" w:rsidRPr="001F6333" w:rsidRDefault="000E3695" w:rsidP="000E3695">
      <w:pPr>
        <w:ind w:firstLine="709"/>
        <w:jc w:val="both"/>
        <w:rPr>
          <w:sz w:val="28"/>
          <w:szCs w:val="28"/>
        </w:rPr>
      </w:pPr>
      <w:r w:rsidRPr="001F6333">
        <w:rPr>
          <w:sz w:val="28"/>
          <w:szCs w:val="28"/>
        </w:rPr>
        <w:t xml:space="preserve">Предприятия и объекты, у каждого из которых размер санитарно-защитных зон превышает </w:t>
      </w:r>
      <w:smartTag w:uri="urn:schemas-microsoft-com:office:smarttags" w:element="metricconverter">
        <w:smartTagPr>
          <w:attr w:name="ProductID" w:val="500 м"/>
        </w:smartTagPr>
        <w:r w:rsidRPr="001F6333">
          <w:rPr>
            <w:sz w:val="28"/>
            <w:szCs w:val="28"/>
          </w:rPr>
          <w:t>500 м</w:t>
        </w:r>
      </w:smartTag>
      <w:r w:rsidRPr="001F6333">
        <w:rPr>
          <w:sz w:val="28"/>
          <w:szCs w:val="28"/>
        </w:rPr>
        <w:t>, следует размещать на обособленных земельных участках производственных зон сельских населенных пунктов.</w:t>
      </w:r>
    </w:p>
    <w:p w:rsidR="000E3695" w:rsidRPr="001F6333" w:rsidRDefault="000E3695" w:rsidP="000E3695">
      <w:pPr>
        <w:ind w:firstLine="709"/>
        <w:jc w:val="both"/>
        <w:rPr>
          <w:sz w:val="28"/>
          <w:szCs w:val="28"/>
        </w:rPr>
      </w:pPr>
      <w:r w:rsidRPr="001F6333">
        <w:rPr>
          <w:sz w:val="28"/>
          <w:szCs w:val="28"/>
        </w:rPr>
        <w:t>На участках, свободных от застройки и покрытий, а также по периметру площадки предприятия следует предусматривать озеленение. Площадь участков, предназначенных для озеленения, должна составлять не менее 15 процентов площади сельскохозяйственных предприятий, а при плотности застройки более 50 процентов - не менее 10 процентов площади предприятий.</w:t>
      </w:r>
    </w:p>
    <w:p w:rsidR="000E3695" w:rsidRPr="001F6333" w:rsidRDefault="000E3695" w:rsidP="000E3695">
      <w:pPr>
        <w:keepLines/>
        <w:suppressAutoHyphens/>
        <w:overflowPunct w:val="0"/>
        <w:spacing w:line="320" w:lineRule="exact"/>
        <w:ind w:firstLine="709"/>
        <w:jc w:val="both"/>
        <w:textAlignment w:val="baseline"/>
        <w:rPr>
          <w:sz w:val="28"/>
          <w:szCs w:val="28"/>
        </w:rPr>
      </w:pPr>
      <w:r w:rsidRPr="001F6333">
        <w:rPr>
          <w:sz w:val="28"/>
          <w:szCs w:val="28"/>
        </w:rPr>
        <w:t>11) Ширину полос зеленых насаждений, предназначенных для защиты от шума производственных объектов, следует принимать в соответствии с таблицей 2:</w:t>
      </w:r>
    </w:p>
    <w:p w:rsidR="000E3695" w:rsidRPr="001F6333" w:rsidRDefault="000E3695" w:rsidP="001F6333">
      <w:pPr>
        <w:jc w:val="right"/>
        <w:outlineLvl w:val="4"/>
        <w:rPr>
          <w:sz w:val="28"/>
          <w:szCs w:val="28"/>
        </w:rPr>
      </w:pPr>
      <w:r w:rsidRPr="001F6333">
        <w:rPr>
          <w:sz w:val="28"/>
          <w:szCs w:val="28"/>
        </w:rPr>
        <w:t>Таблица 2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155"/>
        <w:gridCol w:w="2484"/>
      </w:tblGrid>
      <w:tr w:rsidR="000E3695" w:rsidRPr="000E3695" w:rsidTr="00EC02C5">
        <w:trPr>
          <w:cantSplit/>
          <w:trHeight w:val="360"/>
        </w:trPr>
        <w:tc>
          <w:tcPr>
            <w:tcW w:w="7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Полоса</w:t>
            </w:r>
          </w:p>
        </w:tc>
        <w:tc>
          <w:tcPr>
            <w:tcW w:w="2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Ширина полосы, м, не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>менее</w:t>
            </w:r>
          </w:p>
        </w:tc>
      </w:tr>
      <w:tr w:rsidR="000E3695" w:rsidRPr="000E3695" w:rsidTr="00EC02C5">
        <w:trPr>
          <w:cantSplit/>
          <w:trHeight w:val="360"/>
        </w:trPr>
        <w:tc>
          <w:tcPr>
            <w:tcW w:w="7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Газон с рядовой посадкой деревьев или деревьев в   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>одном ряду с кустарниками:</w:t>
            </w:r>
          </w:p>
        </w:tc>
        <w:tc>
          <w:tcPr>
            <w:tcW w:w="2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695" w:rsidRPr="000E3695" w:rsidTr="00EC02C5">
        <w:trPr>
          <w:cantSplit/>
          <w:trHeight w:val="240"/>
        </w:trPr>
        <w:tc>
          <w:tcPr>
            <w:tcW w:w="7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однорядная посадка</w:t>
            </w:r>
          </w:p>
        </w:tc>
        <w:tc>
          <w:tcPr>
            <w:tcW w:w="2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7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двухрядная посадка</w:t>
            </w:r>
          </w:p>
        </w:tc>
        <w:tc>
          <w:tcPr>
            <w:tcW w:w="2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E3695" w:rsidRPr="000E3695" w:rsidTr="00EC02C5">
        <w:trPr>
          <w:cantSplit/>
          <w:trHeight w:val="360"/>
        </w:trPr>
        <w:tc>
          <w:tcPr>
            <w:tcW w:w="7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 xml:space="preserve">Газон с однорядной посадкой кустарников высотой, м: </w:t>
            </w: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>свыше 1,8</w:t>
            </w:r>
          </w:p>
        </w:tc>
        <w:tc>
          <w:tcPr>
            <w:tcW w:w="2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br/>
              <w:t>1,2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7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свыше 1,2 до 1,8</w:t>
            </w:r>
          </w:p>
        </w:tc>
        <w:tc>
          <w:tcPr>
            <w:tcW w:w="2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7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до 1,2</w:t>
            </w:r>
          </w:p>
        </w:tc>
        <w:tc>
          <w:tcPr>
            <w:tcW w:w="2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7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Газон с групповой или куртинной посадкой деревьев</w:t>
            </w:r>
          </w:p>
        </w:tc>
        <w:tc>
          <w:tcPr>
            <w:tcW w:w="2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7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Газон с групповой или куртинной посадкой кустарников</w:t>
            </w:r>
          </w:p>
        </w:tc>
        <w:tc>
          <w:tcPr>
            <w:tcW w:w="2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7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Газон</w:t>
            </w:r>
          </w:p>
        </w:tc>
        <w:tc>
          <w:tcPr>
            <w:tcW w:w="2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pStyle w:val="ConsPlusCell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6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0E3695" w:rsidRPr="001F6333" w:rsidRDefault="000E3695" w:rsidP="000E369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F6333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12) Должны соблюдаться противопожарные требования в соответствии с </w:t>
      </w:r>
      <w:r w:rsidR="000734F5">
        <w:rPr>
          <w:rFonts w:ascii="Times New Roman" w:hAnsi="Times New Roman" w:cs="Times New Roman"/>
          <w:b w:val="0"/>
          <w:sz w:val="28"/>
          <w:szCs w:val="28"/>
        </w:rPr>
        <w:t>действующим законодательством Российской Федерации</w:t>
      </w:r>
      <w:r w:rsidRPr="001F6333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E3695" w:rsidRPr="001F6333" w:rsidRDefault="000E3695" w:rsidP="000E369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F6333">
        <w:rPr>
          <w:rFonts w:ascii="Times New Roman" w:hAnsi="Times New Roman" w:cs="Times New Roman"/>
          <w:b w:val="0"/>
          <w:sz w:val="28"/>
          <w:szCs w:val="28"/>
        </w:rPr>
        <w:t xml:space="preserve">13)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</w:t>
      </w:r>
      <w:r w:rsidR="000734F5">
        <w:rPr>
          <w:rFonts w:ascii="Times New Roman" w:hAnsi="Times New Roman" w:cs="Times New Roman"/>
          <w:b w:val="0"/>
          <w:sz w:val="28"/>
          <w:szCs w:val="28"/>
        </w:rPr>
        <w:t>действующим законодательством Российской Федерации</w:t>
      </w:r>
      <w:r w:rsidRPr="001F6333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E3695" w:rsidRPr="001F6333" w:rsidRDefault="000E3695" w:rsidP="000E3695">
      <w:pPr>
        <w:pStyle w:val="a5"/>
        <w:ind w:firstLine="709"/>
        <w:jc w:val="both"/>
        <w:rPr>
          <w:rFonts w:cs="Times New Roman"/>
          <w:szCs w:val="28"/>
        </w:rPr>
      </w:pPr>
      <w:r w:rsidRPr="001F6333">
        <w:rPr>
          <w:rFonts w:cs="Times New Roman"/>
          <w:szCs w:val="28"/>
        </w:rPr>
        <w:t>Ограничения использования земельных участков и ОКС:</w:t>
      </w:r>
    </w:p>
    <w:p w:rsidR="000E3695" w:rsidRPr="001F6333" w:rsidRDefault="000E3695" w:rsidP="000E3695">
      <w:pPr>
        <w:tabs>
          <w:tab w:val="left" w:pos="1200"/>
        </w:tabs>
        <w:spacing w:line="192" w:lineRule="auto"/>
        <w:ind w:firstLine="709"/>
        <w:jc w:val="both"/>
        <w:rPr>
          <w:sz w:val="28"/>
          <w:szCs w:val="28"/>
        </w:rPr>
      </w:pPr>
      <w:r w:rsidRPr="001F6333">
        <w:rPr>
          <w:sz w:val="28"/>
          <w:szCs w:val="28"/>
        </w:rPr>
        <w:t>При проектировании и строительстве в зонах затопления необходимо предусматривать инженерную защиту от затопления и подтопления зданий.</w:t>
      </w:r>
    </w:p>
    <w:p w:rsidR="000E3695" w:rsidRPr="001F6333" w:rsidRDefault="000E3695" w:rsidP="000E3695">
      <w:pPr>
        <w:ind w:firstLine="709"/>
        <w:jc w:val="both"/>
        <w:rPr>
          <w:sz w:val="28"/>
          <w:szCs w:val="28"/>
        </w:rPr>
      </w:pPr>
    </w:p>
    <w:p w:rsidR="000E3695" w:rsidRPr="001F6333" w:rsidRDefault="000E3695" w:rsidP="000E3695">
      <w:pPr>
        <w:ind w:firstLine="709"/>
        <w:jc w:val="center"/>
        <w:rPr>
          <w:sz w:val="28"/>
          <w:szCs w:val="28"/>
          <w:u w:val="single"/>
        </w:rPr>
      </w:pPr>
      <w:r w:rsidRPr="001F6333">
        <w:rPr>
          <w:sz w:val="28"/>
          <w:szCs w:val="28"/>
          <w:u w:val="single"/>
        </w:rPr>
        <w:t>Зоны сельскохозяйственного использования:</w:t>
      </w:r>
    </w:p>
    <w:p w:rsidR="000E3695" w:rsidRPr="001F6333" w:rsidRDefault="000E3695" w:rsidP="000E3695">
      <w:pPr>
        <w:ind w:firstLine="709"/>
        <w:jc w:val="both"/>
        <w:rPr>
          <w:sz w:val="28"/>
          <w:szCs w:val="28"/>
        </w:rPr>
      </w:pPr>
    </w:p>
    <w:p w:rsidR="000E3695" w:rsidRPr="001F6333" w:rsidRDefault="000E3695" w:rsidP="000E3695">
      <w:pPr>
        <w:ind w:firstLine="709"/>
        <w:jc w:val="center"/>
        <w:rPr>
          <w:iCs/>
          <w:sz w:val="28"/>
          <w:szCs w:val="28"/>
        </w:rPr>
      </w:pPr>
      <w:r w:rsidRPr="001F6333">
        <w:rPr>
          <w:sz w:val="28"/>
          <w:szCs w:val="28"/>
        </w:rPr>
        <w:t>СХ-1. Зона сельскохозяйственных угодий</w:t>
      </w:r>
    </w:p>
    <w:p w:rsidR="000E3695" w:rsidRPr="000E3695" w:rsidRDefault="000E3695" w:rsidP="000E3695">
      <w:pPr>
        <w:ind w:firstLine="709"/>
        <w:jc w:val="both"/>
        <w:rPr>
          <w:sz w:val="24"/>
          <w:szCs w:val="24"/>
          <w:u w:val="single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89"/>
        <w:gridCol w:w="4536"/>
        <w:gridCol w:w="2409"/>
      </w:tblGrid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Наименование вида разрешенного использования земельного участка</w:t>
            </w:r>
          </w:p>
          <w:p w:rsidR="000E3695" w:rsidRPr="000E3695" w:rsidRDefault="000E3695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Описание вида разрешенного использования земельного участка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Код (числовое обозначение) вида разрешенного использования земельного участка</w:t>
            </w:r>
          </w:p>
        </w:tc>
      </w:tr>
      <w:tr w:rsidR="001F6333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1F6333" w:rsidRPr="000E3695" w:rsidRDefault="001F6333" w:rsidP="001F633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vAlign w:val="center"/>
            <w:hideMark/>
          </w:tcPr>
          <w:p w:rsidR="001F6333" w:rsidRPr="000E3695" w:rsidRDefault="001F6333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center"/>
            <w:hideMark/>
          </w:tcPr>
          <w:p w:rsidR="001F6333" w:rsidRPr="000E3695" w:rsidRDefault="001F6333" w:rsidP="00EC02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E3695" w:rsidRPr="000E3695" w:rsidTr="00EC02C5">
        <w:trPr>
          <w:jc w:val="center"/>
        </w:trPr>
        <w:tc>
          <w:tcPr>
            <w:tcW w:w="9634" w:type="dxa"/>
            <w:gridSpan w:val="3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ОСНОВНЫЕ ВИДЫ РАЗРЕШЕННОГО ИСПОЛЬЗОВАНИЯ ЗЕМЕЛЬНЫХ УЧАСТКОВ</w:t>
            </w:r>
          </w:p>
        </w:tc>
      </w:tr>
      <w:tr w:rsidR="000E3695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bookmarkStart w:id="32" w:name="sub_10116"/>
            <w:r w:rsidRPr="000E3695">
              <w:rPr>
                <w:rFonts w:ascii="Times New Roman" w:hAnsi="Times New Roman" w:cs="Times New Roman"/>
              </w:rPr>
              <w:t>Ведение личного подсобного хозяйства на полевых участках</w:t>
            </w:r>
            <w:bookmarkEnd w:id="32"/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Производство сельскохозяйственной продукции без права возведения объектов капитального строительства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1.16</w:t>
            </w:r>
          </w:p>
        </w:tc>
      </w:tr>
      <w:tr w:rsidR="000E3695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bookmarkStart w:id="33" w:name="sub_1012"/>
            <w:r w:rsidRPr="000E3695">
              <w:rPr>
                <w:rFonts w:ascii="Times New Roman" w:hAnsi="Times New Roman" w:cs="Times New Roman"/>
              </w:rPr>
              <w:t>Выращивание зерновых и иных сельскохозяйственных культур</w:t>
            </w:r>
            <w:bookmarkEnd w:id="33"/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Осуществление хозяйственной деятельности на сельскохозяйственных угодьях, связанной с производством зерновых, бобовых, кормовых, технических, масличных, эфиромасличных, и иных сельскохозяйственных культур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1.2</w:t>
            </w:r>
          </w:p>
        </w:tc>
      </w:tr>
      <w:tr w:rsidR="000E3695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bookmarkStart w:id="34" w:name="sub_1013"/>
            <w:r w:rsidRPr="000E3695">
              <w:rPr>
                <w:rFonts w:ascii="Times New Roman" w:hAnsi="Times New Roman" w:cs="Times New Roman"/>
              </w:rPr>
              <w:t>Овощеводство</w:t>
            </w:r>
            <w:bookmarkEnd w:id="34"/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Осуществление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1.3</w:t>
            </w:r>
          </w:p>
        </w:tc>
      </w:tr>
      <w:tr w:rsidR="000E3695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bookmarkStart w:id="35" w:name="sub_1014"/>
            <w:r w:rsidRPr="000E3695">
              <w:rPr>
                <w:rFonts w:ascii="Times New Roman" w:hAnsi="Times New Roman" w:cs="Times New Roman"/>
              </w:rPr>
              <w:t>Выращивание тонизирующих, лекарственных, цветочных культур</w:t>
            </w:r>
            <w:bookmarkEnd w:id="35"/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Осуществление хозяйственной деятельности, в том числе на сельскохозяйственных угодьях, связанной с производством чая, лекарственных и цветочных культур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1.4</w:t>
            </w:r>
          </w:p>
        </w:tc>
      </w:tr>
      <w:tr w:rsidR="000E3695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Садоводство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винограда, и иных многолетних культур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1.5</w:t>
            </w:r>
          </w:p>
        </w:tc>
      </w:tr>
      <w:tr w:rsidR="001F6333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1F6333" w:rsidRPr="000E3695" w:rsidRDefault="001F6333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536" w:type="dxa"/>
            <w:vAlign w:val="center"/>
            <w:hideMark/>
          </w:tcPr>
          <w:p w:rsidR="001F6333" w:rsidRPr="000E3695" w:rsidRDefault="001F6333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  <w:vAlign w:val="center"/>
            <w:hideMark/>
          </w:tcPr>
          <w:p w:rsidR="001F6333" w:rsidRPr="000E3695" w:rsidRDefault="001F6333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E3695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Скотоводство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</w:t>
            </w: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 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1.8</w:t>
            </w:r>
          </w:p>
        </w:tc>
      </w:tr>
      <w:tr w:rsidR="000E3695" w:rsidRPr="000E3695" w:rsidTr="00EC02C5">
        <w:trPr>
          <w:jc w:val="center"/>
        </w:trPr>
        <w:tc>
          <w:tcPr>
            <w:tcW w:w="9634" w:type="dxa"/>
            <w:gridSpan w:val="3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Размещение объектов капитального строительства в целях обеспечения населения и организаций коммунальными услугами, в частности: поставка воды, тепла, электричества, газа, предоставление услуг связи, отвод канализационных стоков, очистка и уборка объектов недвижимости (котельные, водозаборы, очистные сооружения, насосные станции, водопроводы, линии электропередачи, трансформаторные подстанции, газопроводы, линии связи, телефонные станции, канализация, стоянки, гаражи и мастерские для обслуживания уборочной и аварийной техники, мусоросжигательные и мусороперерабатывающие заводы, полигоны по захоронению и сортировке бытового мусора и отходов, места сбора вещей для их вторичной переработки, а также здания или помещения, предназначенные для приема населения и организаций в связи с предоставлением им коммунальных услуг)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3.1</w:t>
            </w:r>
          </w:p>
        </w:tc>
      </w:tr>
      <w:tr w:rsidR="000E3695" w:rsidRPr="000E3695" w:rsidTr="00EC02C5">
        <w:trPr>
          <w:trHeight w:val="336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Историко-культурная деятельность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1F6333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 xml:space="preserve"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недействующих 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9.3</w:t>
            </w:r>
          </w:p>
        </w:tc>
      </w:tr>
      <w:tr w:rsidR="001F6333" w:rsidRPr="000E3695" w:rsidTr="00EC02C5">
        <w:trPr>
          <w:trHeight w:val="336"/>
          <w:jc w:val="center"/>
        </w:trPr>
        <w:tc>
          <w:tcPr>
            <w:tcW w:w="2689" w:type="dxa"/>
            <w:vAlign w:val="center"/>
            <w:hideMark/>
          </w:tcPr>
          <w:p w:rsidR="001F6333" w:rsidRPr="000E3695" w:rsidRDefault="001F6333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536" w:type="dxa"/>
            <w:vAlign w:val="center"/>
            <w:hideMark/>
          </w:tcPr>
          <w:p w:rsidR="001F6333" w:rsidRPr="000E3695" w:rsidRDefault="001F6333" w:rsidP="001F6333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  <w:vAlign w:val="center"/>
            <w:hideMark/>
          </w:tcPr>
          <w:p w:rsidR="001F6333" w:rsidRPr="000E3695" w:rsidRDefault="001F6333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F6333" w:rsidRPr="000E3695" w:rsidTr="00EC02C5">
        <w:trPr>
          <w:trHeight w:val="336"/>
          <w:jc w:val="center"/>
        </w:trPr>
        <w:tc>
          <w:tcPr>
            <w:tcW w:w="2689" w:type="dxa"/>
            <w:vAlign w:val="center"/>
            <w:hideMark/>
          </w:tcPr>
          <w:p w:rsidR="001F6333" w:rsidRPr="000E3695" w:rsidRDefault="001F6333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Align w:val="center"/>
            <w:hideMark/>
          </w:tcPr>
          <w:p w:rsidR="001F6333" w:rsidRPr="000E3695" w:rsidRDefault="001F6333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2409" w:type="dxa"/>
            <w:vAlign w:val="center"/>
            <w:hideMark/>
          </w:tcPr>
          <w:p w:rsidR="001F6333" w:rsidRPr="000E3695" w:rsidRDefault="001F6333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695" w:rsidRPr="000E3695" w:rsidTr="00EC02C5">
        <w:trPr>
          <w:trHeight w:val="336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Питомники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</w:t>
            </w: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сооружений, необходимых для указанных видов сельскохозяйственного производства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1.17</w:t>
            </w:r>
          </w:p>
        </w:tc>
      </w:tr>
      <w:tr w:rsidR="000E3695" w:rsidRPr="000E3695" w:rsidTr="00EC02C5">
        <w:trPr>
          <w:trHeight w:val="336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bookmarkStart w:id="36" w:name="sub_10120"/>
            <w:r w:rsidRPr="000E3695">
              <w:rPr>
                <w:rFonts w:ascii="Times New Roman" w:hAnsi="Times New Roman" w:cs="Times New Roman"/>
              </w:rPr>
              <w:t>Земельные участки (территории) общего пользования</w:t>
            </w:r>
            <w:bookmarkEnd w:id="36"/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12.0</w:t>
            </w:r>
          </w:p>
        </w:tc>
      </w:tr>
      <w:tr w:rsidR="000E3695" w:rsidRPr="000E3695" w:rsidTr="00EC02C5">
        <w:trPr>
          <w:jc w:val="center"/>
        </w:trPr>
        <w:tc>
          <w:tcPr>
            <w:tcW w:w="9634" w:type="dxa"/>
            <w:gridSpan w:val="3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УСЛОВНО РАЗРЕШЕННЫЕ ВИДЫ  ИСПОЛЬЗОВАНИЯ ЗЕМЕЛЬНЫХ УЧАСТКОВ</w:t>
            </w:r>
          </w:p>
        </w:tc>
      </w:tr>
      <w:tr w:rsidR="000E3695" w:rsidRPr="000E3695" w:rsidTr="00EC02C5">
        <w:trPr>
          <w:trHeight w:val="789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bookmarkStart w:id="37" w:name="sub_10115"/>
            <w:r w:rsidRPr="000E3695">
              <w:rPr>
                <w:rFonts w:ascii="Times New Roman" w:hAnsi="Times New Roman" w:cs="Times New Roman"/>
              </w:rPr>
              <w:t>Хранение и переработка</w:t>
            </w:r>
            <w:bookmarkEnd w:id="37"/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сельскохозяйственной</w:t>
            </w: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продукции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1.15</w:t>
            </w:r>
          </w:p>
        </w:tc>
      </w:tr>
      <w:tr w:rsidR="000E3695" w:rsidRPr="000E3695" w:rsidTr="00EC02C5">
        <w:trPr>
          <w:trHeight w:val="1924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bookmarkStart w:id="38" w:name="sub_10118"/>
            <w:r w:rsidRPr="000E3695">
              <w:rPr>
                <w:rFonts w:ascii="Times New Roman" w:hAnsi="Times New Roman" w:cs="Times New Roman"/>
              </w:rPr>
              <w:t>Обеспечение</w:t>
            </w:r>
            <w:bookmarkEnd w:id="38"/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сельскохозяйственного</w:t>
            </w: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производства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1.18</w:t>
            </w:r>
          </w:p>
        </w:tc>
      </w:tr>
    </w:tbl>
    <w:p w:rsidR="000E3695" w:rsidRPr="001F6333" w:rsidRDefault="000E3695" w:rsidP="000E3695">
      <w:pPr>
        <w:ind w:firstLine="709"/>
        <w:jc w:val="both"/>
        <w:rPr>
          <w:sz w:val="28"/>
          <w:szCs w:val="28"/>
          <w:u w:val="single"/>
        </w:rPr>
      </w:pPr>
      <w:r w:rsidRPr="001F6333">
        <w:rPr>
          <w:sz w:val="28"/>
          <w:szCs w:val="28"/>
          <w:u w:val="single"/>
        </w:rPr>
        <w:t xml:space="preserve"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 </w:t>
      </w:r>
    </w:p>
    <w:p w:rsidR="000E3695" w:rsidRPr="001F6333" w:rsidRDefault="000E3695" w:rsidP="000E3695">
      <w:pPr>
        <w:ind w:firstLine="709"/>
        <w:jc w:val="both"/>
        <w:rPr>
          <w:sz w:val="28"/>
          <w:szCs w:val="28"/>
          <w:u w:val="single"/>
        </w:rPr>
      </w:pPr>
    </w:p>
    <w:p w:rsidR="000E3695" w:rsidRPr="001F6333" w:rsidRDefault="000E3695" w:rsidP="000E3695">
      <w:pPr>
        <w:ind w:firstLine="709"/>
        <w:jc w:val="both"/>
        <w:rPr>
          <w:sz w:val="28"/>
          <w:szCs w:val="28"/>
        </w:rPr>
      </w:pPr>
      <w:r w:rsidRPr="001F6333">
        <w:rPr>
          <w:sz w:val="28"/>
          <w:szCs w:val="28"/>
        </w:rPr>
        <w:t xml:space="preserve">1) Минимальная (максимальная) площадь земельных участков предназначенных для сельскохозяйственного использования в черте населенного пункта 300 – 100000 кв.м. </w:t>
      </w:r>
    </w:p>
    <w:p w:rsidR="000E3695" w:rsidRPr="001F6333" w:rsidRDefault="000E3695" w:rsidP="000E3695">
      <w:pPr>
        <w:ind w:firstLine="709"/>
        <w:jc w:val="both"/>
        <w:rPr>
          <w:sz w:val="28"/>
          <w:szCs w:val="28"/>
        </w:rPr>
      </w:pPr>
      <w:r w:rsidRPr="001F6333">
        <w:rPr>
          <w:sz w:val="28"/>
          <w:szCs w:val="28"/>
        </w:rPr>
        <w:t>За пределами населенного пункта минимальная (максимальная) площадь земельных участков сельскохозяйственного назначения определяется согласно действующему законодательству (Федеральному закону от 24 июля 2002 года № 101 – ФЗ «Об обороте земель сельскохозяйственного назначения»)</w:t>
      </w:r>
    </w:p>
    <w:p w:rsidR="000E3695" w:rsidRPr="001F6333" w:rsidRDefault="000E3695" w:rsidP="000E3695">
      <w:pPr>
        <w:ind w:firstLine="709"/>
        <w:jc w:val="both"/>
        <w:rPr>
          <w:sz w:val="28"/>
          <w:szCs w:val="28"/>
        </w:rPr>
      </w:pPr>
      <w:r w:rsidRPr="001F6333">
        <w:rPr>
          <w:sz w:val="28"/>
          <w:szCs w:val="28"/>
        </w:rPr>
        <w:lastRenderedPageBreak/>
        <w:t>Для объектов инженерного обеспечения и объектов вспомогательного инженерного назначения от 1 кв. м.</w:t>
      </w:r>
    </w:p>
    <w:p w:rsidR="000E3695" w:rsidRPr="001F6333" w:rsidRDefault="000E3695" w:rsidP="000E3695">
      <w:pPr>
        <w:ind w:firstLine="709"/>
        <w:jc w:val="both"/>
        <w:rPr>
          <w:sz w:val="28"/>
          <w:szCs w:val="28"/>
        </w:rPr>
      </w:pPr>
      <w:r w:rsidRPr="001F6333">
        <w:rPr>
          <w:sz w:val="28"/>
          <w:szCs w:val="28"/>
        </w:rPr>
        <w:t>2) Минимальный отступ строений от красной линии участка (в случае, если иной не установлен линией регулирования застройки) – 3 м., допускается уменьшение отступа либо расположения здания, строения и сооружения по красной линии с учетом сложившейся застройки.</w:t>
      </w:r>
    </w:p>
    <w:p w:rsidR="000E3695" w:rsidRPr="001F6333" w:rsidRDefault="000E3695" w:rsidP="000E3695">
      <w:pPr>
        <w:ind w:firstLine="709"/>
        <w:jc w:val="both"/>
        <w:rPr>
          <w:sz w:val="28"/>
          <w:szCs w:val="28"/>
        </w:rPr>
      </w:pPr>
      <w:r w:rsidRPr="001F6333">
        <w:rPr>
          <w:sz w:val="28"/>
          <w:szCs w:val="28"/>
        </w:rPr>
        <w:t>3) Минимальный отступ от границ с соседними участками – 1 м.</w:t>
      </w:r>
    </w:p>
    <w:p w:rsidR="000E3695" w:rsidRPr="001F6333" w:rsidRDefault="000E3695" w:rsidP="000E3695">
      <w:pPr>
        <w:ind w:firstLine="709"/>
        <w:jc w:val="both"/>
        <w:rPr>
          <w:sz w:val="28"/>
          <w:szCs w:val="28"/>
        </w:rPr>
      </w:pPr>
      <w:r w:rsidRPr="001F6333">
        <w:rPr>
          <w:sz w:val="28"/>
          <w:szCs w:val="28"/>
        </w:rPr>
        <w:t>4) Максимальное количество надземных этажей зданий – 5 этажей.</w:t>
      </w:r>
    </w:p>
    <w:p w:rsidR="000E3695" w:rsidRPr="001F6333" w:rsidRDefault="000E3695" w:rsidP="000E3695">
      <w:pPr>
        <w:ind w:firstLine="709"/>
        <w:jc w:val="both"/>
        <w:rPr>
          <w:sz w:val="28"/>
          <w:szCs w:val="28"/>
        </w:rPr>
      </w:pPr>
      <w:r w:rsidRPr="001F6333">
        <w:rPr>
          <w:sz w:val="28"/>
          <w:szCs w:val="28"/>
        </w:rPr>
        <w:t>5) Максимальная высота зданий – 20 м.</w:t>
      </w:r>
    </w:p>
    <w:p w:rsidR="000E3695" w:rsidRPr="001F6333" w:rsidRDefault="000E3695" w:rsidP="000E3695">
      <w:pPr>
        <w:ind w:firstLine="709"/>
        <w:jc w:val="both"/>
        <w:rPr>
          <w:sz w:val="28"/>
          <w:szCs w:val="28"/>
        </w:rPr>
      </w:pPr>
      <w:r w:rsidRPr="001F6333">
        <w:rPr>
          <w:sz w:val="28"/>
          <w:szCs w:val="28"/>
        </w:rPr>
        <w:t>6) Минимальная длина стороны участка по уличному фронту регламентируется действующими строительными нормами и правилами и техническими регламентами.</w:t>
      </w:r>
    </w:p>
    <w:p w:rsidR="000E3695" w:rsidRPr="001F6333" w:rsidRDefault="000E3695" w:rsidP="000E3695">
      <w:pPr>
        <w:ind w:firstLine="709"/>
        <w:jc w:val="both"/>
        <w:rPr>
          <w:sz w:val="28"/>
          <w:szCs w:val="28"/>
        </w:rPr>
      </w:pPr>
      <w:r w:rsidRPr="001F6333">
        <w:rPr>
          <w:sz w:val="28"/>
          <w:szCs w:val="28"/>
        </w:rPr>
        <w:t>7) Максимальный процент застройки земельного участка – 30%.</w:t>
      </w:r>
    </w:p>
    <w:p w:rsidR="000E3695" w:rsidRPr="001F6333" w:rsidRDefault="000E3695" w:rsidP="000E3695">
      <w:pPr>
        <w:ind w:firstLine="709"/>
        <w:jc w:val="both"/>
        <w:rPr>
          <w:sz w:val="28"/>
          <w:szCs w:val="28"/>
        </w:rPr>
      </w:pPr>
      <w:r w:rsidRPr="001F6333">
        <w:rPr>
          <w:sz w:val="28"/>
          <w:szCs w:val="28"/>
        </w:rPr>
        <w:t xml:space="preserve">Обеспечение доступности объектов социальной инфраструктуры для инвалидов и других маломобильных групп населения должны соблюдаться в соответствии с </w:t>
      </w:r>
      <w:r w:rsidR="000734F5" w:rsidRPr="000734F5">
        <w:rPr>
          <w:sz w:val="28"/>
          <w:szCs w:val="28"/>
        </w:rPr>
        <w:t>действующим законодательством Российской Федерации</w:t>
      </w:r>
      <w:r w:rsidRPr="001F6333">
        <w:rPr>
          <w:sz w:val="28"/>
          <w:szCs w:val="28"/>
        </w:rPr>
        <w:t>.</w:t>
      </w:r>
    </w:p>
    <w:p w:rsidR="005D3511" w:rsidRPr="001F6333" w:rsidRDefault="005D3511" w:rsidP="005D3511">
      <w:pPr>
        <w:ind w:firstLine="709"/>
        <w:outlineLvl w:val="1"/>
        <w:rPr>
          <w:rFonts w:eastAsia="SimSun"/>
          <w:bCs/>
          <w:sz w:val="28"/>
          <w:szCs w:val="28"/>
          <w:lang w:eastAsia="zh-CN"/>
        </w:rPr>
      </w:pPr>
      <w:r>
        <w:rPr>
          <w:sz w:val="28"/>
          <w:szCs w:val="28"/>
        </w:rPr>
        <w:t>8)</w:t>
      </w:r>
      <w:r w:rsidRPr="001F6333">
        <w:rPr>
          <w:rFonts w:eastAsia="SimSun"/>
          <w:bCs/>
          <w:sz w:val="28"/>
          <w:szCs w:val="28"/>
          <w:lang w:eastAsia="zh-CN"/>
        </w:rPr>
        <w:t xml:space="preserve"> Должны соблюдаться противопожарные требования в соответствии </w:t>
      </w:r>
      <w:r>
        <w:rPr>
          <w:rFonts w:eastAsia="SimSun"/>
          <w:bCs/>
          <w:sz w:val="28"/>
          <w:szCs w:val="28"/>
          <w:lang w:eastAsia="zh-CN"/>
        </w:rPr>
        <w:t>с действующим законодательством Российской Федерации</w:t>
      </w:r>
      <w:r w:rsidRPr="001F6333">
        <w:rPr>
          <w:rFonts w:eastAsia="SimSun"/>
          <w:bCs/>
          <w:sz w:val="28"/>
          <w:szCs w:val="28"/>
          <w:lang w:eastAsia="zh-CN"/>
        </w:rPr>
        <w:t>.</w:t>
      </w:r>
    </w:p>
    <w:p w:rsidR="000E3695" w:rsidRPr="005D3511" w:rsidRDefault="005D3511" w:rsidP="005D3511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 xml:space="preserve">Ограничения использования земельных участков и </w:t>
      </w:r>
      <w:r>
        <w:rPr>
          <w:rFonts w:eastAsia="SimSun"/>
          <w:bCs/>
          <w:sz w:val="28"/>
          <w:szCs w:val="28"/>
          <w:lang w:eastAsia="zh-CN"/>
        </w:rPr>
        <w:t>объектов капитального строительства</w:t>
      </w:r>
      <w:r w:rsidRPr="001F6333">
        <w:rPr>
          <w:rFonts w:eastAsia="SimSun"/>
          <w:bCs/>
          <w:sz w:val="28"/>
          <w:szCs w:val="28"/>
          <w:lang w:eastAsia="zh-CN"/>
        </w:rPr>
        <w:t>:</w:t>
      </w:r>
    </w:p>
    <w:p w:rsidR="000E3695" w:rsidRPr="001F6333" w:rsidRDefault="000E3695" w:rsidP="000E3695">
      <w:pPr>
        <w:ind w:firstLine="709"/>
        <w:jc w:val="both"/>
        <w:rPr>
          <w:sz w:val="28"/>
          <w:szCs w:val="28"/>
        </w:rPr>
      </w:pPr>
      <w:r w:rsidRPr="001F6333">
        <w:rPr>
          <w:sz w:val="28"/>
          <w:szCs w:val="28"/>
        </w:rPr>
        <w:t>Запрещается строительство объектов капитального строительства, несовместимых с функциональным назначением территории</w:t>
      </w:r>
    </w:p>
    <w:p w:rsidR="000E3695" w:rsidRPr="001F6333" w:rsidRDefault="000E3695" w:rsidP="000E3695">
      <w:pPr>
        <w:ind w:firstLine="709"/>
        <w:jc w:val="both"/>
        <w:rPr>
          <w:sz w:val="28"/>
          <w:szCs w:val="28"/>
        </w:rPr>
      </w:pPr>
      <w:r w:rsidRPr="001F6333">
        <w:rPr>
          <w:sz w:val="28"/>
          <w:szCs w:val="28"/>
        </w:rPr>
        <w:t>При проектировании и строительстве в зонах затопления необходимо предусматривать инженерную защиту от затопления и подтопления зданий.</w:t>
      </w:r>
    </w:p>
    <w:p w:rsidR="000E3695" w:rsidRPr="001F6333" w:rsidRDefault="000E3695" w:rsidP="000E3695">
      <w:pPr>
        <w:ind w:firstLine="709"/>
        <w:jc w:val="both"/>
        <w:rPr>
          <w:sz w:val="28"/>
          <w:szCs w:val="28"/>
        </w:rPr>
      </w:pPr>
      <w:r w:rsidRPr="001F6333">
        <w:rPr>
          <w:sz w:val="28"/>
          <w:szCs w:val="28"/>
        </w:rPr>
        <w:t>Объекты коммунально-складского назначения: допускается размещение предприятий III-IV классов опасности.</w:t>
      </w:r>
    </w:p>
    <w:p w:rsidR="000E3695" w:rsidRPr="001F6333" w:rsidRDefault="000E3695" w:rsidP="000E3695">
      <w:pPr>
        <w:ind w:firstLine="709"/>
        <w:jc w:val="both"/>
        <w:rPr>
          <w:sz w:val="28"/>
          <w:szCs w:val="28"/>
          <w:shd w:val="clear" w:color="auto" w:fill="FF00FF"/>
        </w:rPr>
      </w:pPr>
      <w:r w:rsidRPr="001F6333">
        <w:rPr>
          <w:sz w:val="28"/>
          <w:szCs w:val="28"/>
        </w:rPr>
        <w:t>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затопления, подтопления запрещаются.</w:t>
      </w:r>
    </w:p>
    <w:p w:rsidR="000E3695" w:rsidRPr="001F6333" w:rsidRDefault="000E3695" w:rsidP="000E3695">
      <w:pPr>
        <w:ind w:firstLine="709"/>
        <w:jc w:val="both"/>
        <w:rPr>
          <w:sz w:val="28"/>
          <w:szCs w:val="28"/>
        </w:rPr>
      </w:pPr>
      <w:r w:rsidRPr="001F6333">
        <w:rPr>
          <w:sz w:val="28"/>
          <w:szCs w:val="28"/>
        </w:rPr>
        <w:t>СХ-2. Зона объектов сельскохозяйственного назначения</w:t>
      </w:r>
    </w:p>
    <w:p w:rsidR="000E3695" w:rsidRPr="000E3695" w:rsidRDefault="000E3695" w:rsidP="000E3695">
      <w:pPr>
        <w:ind w:firstLine="709"/>
        <w:jc w:val="both"/>
        <w:rPr>
          <w:sz w:val="24"/>
          <w:szCs w:val="24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89"/>
        <w:gridCol w:w="4536"/>
        <w:gridCol w:w="2409"/>
      </w:tblGrid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Наименование вида разрешенного использования земельного участка</w:t>
            </w:r>
          </w:p>
          <w:p w:rsidR="000E3695" w:rsidRPr="000E3695" w:rsidRDefault="000E3695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Описание вида разрешенного использования земельного участка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Код (числовое обозначение) вида разрешенного использования земельного участка</w:t>
            </w:r>
          </w:p>
        </w:tc>
      </w:tr>
      <w:tr w:rsidR="001F6333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1F6333" w:rsidRPr="000E3695" w:rsidRDefault="001F6333" w:rsidP="001F633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vAlign w:val="center"/>
            <w:hideMark/>
          </w:tcPr>
          <w:p w:rsidR="001F6333" w:rsidRPr="000E3695" w:rsidRDefault="001F6333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center"/>
            <w:hideMark/>
          </w:tcPr>
          <w:p w:rsidR="001F6333" w:rsidRPr="000E3695" w:rsidRDefault="001F6333" w:rsidP="00EC02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E3695" w:rsidRPr="000E3695" w:rsidTr="00EC02C5">
        <w:trPr>
          <w:jc w:val="center"/>
        </w:trPr>
        <w:tc>
          <w:tcPr>
            <w:tcW w:w="9634" w:type="dxa"/>
            <w:gridSpan w:val="3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ОСНОВНЫЕ ВИДЫ РАЗРЕШЕННОГО ИСПОЛЬЗОВАНИЯ ЗЕМЕЛЬНЫХ УЧАСТКОВ</w:t>
            </w:r>
          </w:p>
        </w:tc>
      </w:tr>
      <w:tr w:rsidR="000E3695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Ведение личного подсобного хозяйства на полевых участках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Производство сельскохозяйственной продукции без права возведения объектов капитального строительства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1.16</w:t>
            </w:r>
          </w:p>
        </w:tc>
      </w:tr>
      <w:tr w:rsidR="000E3695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Выращивание зерновых и иных сельскохозяйственных культур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1F6333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 xml:space="preserve">Осуществление хозяйственной деятельности на сельскохозяйственных угодьях, связанной с производством зерновых, бобовых, кормовых, 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1.2</w:t>
            </w:r>
          </w:p>
        </w:tc>
      </w:tr>
      <w:tr w:rsidR="001F6333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1F6333" w:rsidRPr="000E3695" w:rsidRDefault="001F6333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536" w:type="dxa"/>
            <w:vAlign w:val="center"/>
            <w:hideMark/>
          </w:tcPr>
          <w:p w:rsidR="001F6333" w:rsidRPr="000E3695" w:rsidRDefault="001F6333" w:rsidP="001F6333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  <w:vAlign w:val="center"/>
            <w:hideMark/>
          </w:tcPr>
          <w:p w:rsidR="001F6333" w:rsidRPr="000E3695" w:rsidRDefault="001F6333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F6333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1F6333" w:rsidRPr="000E3695" w:rsidRDefault="001F6333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Align w:val="center"/>
            <w:hideMark/>
          </w:tcPr>
          <w:p w:rsidR="001F6333" w:rsidRPr="000E3695" w:rsidRDefault="001F6333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технических, масличных, эфиромасличных, и иных сельскохозяйственных культур</w:t>
            </w:r>
          </w:p>
        </w:tc>
        <w:tc>
          <w:tcPr>
            <w:tcW w:w="2409" w:type="dxa"/>
            <w:vAlign w:val="center"/>
            <w:hideMark/>
          </w:tcPr>
          <w:p w:rsidR="001F6333" w:rsidRPr="000E3695" w:rsidRDefault="001F6333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695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Овощеводство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Осуществление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1.3</w:t>
            </w:r>
          </w:p>
        </w:tc>
      </w:tr>
      <w:tr w:rsidR="000E3695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Выращивание тонизирующих, лекарственных, цветочных культур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Осуществление хозяйственной деятельности, в том числе на сельскохозяйственных угодьях, связанной с производством чая, лекарственных и цветочных культур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1.4</w:t>
            </w:r>
          </w:p>
        </w:tc>
      </w:tr>
      <w:tr w:rsidR="000E3695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Садоводство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винограда, и иных многолетних культур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1.5</w:t>
            </w:r>
          </w:p>
        </w:tc>
      </w:tr>
      <w:tr w:rsidR="000E3695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bookmarkStart w:id="39" w:name="sub_10114"/>
            <w:r w:rsidRPr="000E3695">
              <w:rPr>
                <w:rFonts w:ascii="Times New Roman" w:hAnsi="Times New Roman" w:cs="Times New Roman"/>
              </w:rPr>
              <w:t>Научное обеспечение сельского хозяйства</w:t>
            </w:r>
            <w:bookmarkEnd w:id="39"/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Осуществление научной и селекционной работы, ведения сельского хозяйства для получения ценных с научной точки зрения образцов растительного и животного мира; размещение коллекций генетических ресурсов растений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1.14</w:t>
            </w:r>
          </w:p>
        </w:tc>
      </w:tr>
      <w:tr w:rsidR="000E3695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bookmarkStart w:id="40" w:name="sub_113"/>
            <w:r w:rsidRPr="000E3695">
              <w:rPr>
                <w:rFonts w:ascii="Times New Roman" w:hAnsi="Times New Roman" w:cs="Times New Roman"/>
              </w:rPr>
              <w:t>Рыбоводство</w:t>
            </w:r>
            <w:bookmarkEnd w:id="40"/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Осуществление хозяйственной деятельности, связанной с разведением и (или) содержанием, выращиванием объектов рыбоводства (аквакультуры); размещение зданий, сооружений, оборудования, необходимых для осуществления рыбоводства (аквакультуры)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1.13</w:t>
            </w:r>
          </w:p>
        </w:tc>
      </w:tr>
      <w:tr w:rsidR="000E3695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bookmarkStart w:id="41" w:name="sub_112"/>
            <w:r w:rsidRPr="000E3695">
              <w:rPr>
                <w:rFonts w:ascii="Times New Roman" w:hAnsi="Times New Roman" w:cs="Times New Roman"/>
              </w:rPr>
              <w:t>Пчеловодство</w:t>
            </w:r>
            <w:bookmarkEnd w:id="41"/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ульев, иных объектов и оборудования, необходимого для пчеловодства и разведениях иных полезных насекомых;</w:t>
            </w: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сооружений используемых для хранения и первичной переработки продукции пчеловодства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1.12</w:t>
            </w:r>
          </w:p>
        </w:tc>
      </w:tr>
      <w:tr w:rsidR="000E3695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bookmarkStart w:id="42" w:name="sub_111"/>
            <w:r w:rsidRPr="000E3695">
              <w:rPr>
                <w:rFonts w:ascii="Times New Roman" w:hAnsi="Times New Roman" w:cs="Times New Roman"/>
              </w:rPr>
              <w:t>Свиноводство</w:t>
            </w:r>
            <w:bookmarkEnd w:id="42"/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80F41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Осуществление хозяйственной деятельности, связанной с разведением свиней;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1.11</w:t>
            </w:r>
          </w:p>
        </w:tc>
      </w:tr>
      <w:tr w:rsidR="001F6333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1F6333" w:rsidRPr="000E3695" w:rsidRDefault="001F6333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536" w:type="dxa"/>
            <w:vAlign w:val="center"/>
            <w:hideMark/>
          </w:tcPr>
          <w:p w:rsidR="001F6333" w:rsidRPr="000E3695" w:rsidRDefault="001F6333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  <w:vAlign w:val="center"/>
            <w:hideMark/>
          </w:tcPr>
          <w:p w:rsidR="001F6333" w:rsidRPr="000E3695" w:rsidRDefault="001F6333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F6333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1F6333" w:rsidRPr="000E3695" w:rsidRDefault="001F6333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Align w:val="center"/>
            <w:hideMark/>
          </w:tcPr>
          <w:p w:rsidR="001F6333" w:rsidRPr="000E3695" w:rsidRDefault="001F6333" w:rsidP="001F6333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1F6333" w:rsidRPr="000E3695" w:rsidRDefault="001F6333" w:rsidP="001F6333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2409" w:type="dxa"/>
            <w:vAlign w:val="center"/>
            <w:hideMark/>
          </w:tcPr>
          <w:p w:rsidR="001F6333" w:rsidRPr="000E3695" w:rsidRDefault="001F6333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695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bookmarkStart w:id="43" w:name="sub_110"/>
            <w:r w:rsidRPr="000E3695">
              <w:rPr>
                <w:rFonts w:ascii="Times New Roman" w:hAnsi="Times New Roman" w:cs="Times New Roman"/>
              </w:rPr>
              <w:t>Птицеводство</w:t>
            </w:r>
            <w:bookmarkEnd w:id="43"/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1.10</w:t>
            </w:r>
          </w:p>
        </w:tc>
      </w:tr>
      <w:tr w:rsidR="000E3695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bookmarkStart w:id="44" w:name="sub_1018"/>
            <w:r w:rsidRPr="000E3695">
              <w:rPr>
                <w:rFonts w:ascii="Times New Roman" w:hAnsi="Times New Roman" w:cs="Times New Roman"/>
              </w:rPr>
              <w:t>Скотоводство</w:t>
            </w:r>
            <w:bookmarkEnd w:id="44"/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</w:t>
            </w: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 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1.8</w:t>
            </w:r>
          </w:p>
        </w:tc>
      </w:tr>
      <w:tr w:rsidR="000E3695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Хранение и переработка</w:t>
            </w: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сельскохозяйственной</w:t>
            </w: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продукции</w:t>
            </w:r>
          </w:p>
        </w:tc>
        <w:tc>
          <w:tcPr>
            <w:tcW w:w="4536" w:type="dxa"/>
            <w:vAlign w:val="center"/>
            <w:hideMark/>
          </w:tcPr>
          <w:p w:rsid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  <w:p w:rsidR="001F6333" w:rsidRPr="001F6333" w:rsidRDefault="001F6333" w:rsidP="001F6333"/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1.15</w:t>
            </w:r>
          </w:p>
        </w:tc>
      </w:tr>
      <w:tr w:rsidR="000E3695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Обеспечение</w:t>
            </w: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сельскохозяйственного</w:t>
            </w:r>
          </w:p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производства</w:t>
            </w:r>
          </w:p>
        </w:tc>
        <w:tc>
          <w:tcPr>
            <w:tcW w:w="4536" w:type="dxa"/>
            <w:vAlign w:val="center"/>
            <w:hideMark/>
          </w:tcPr>
          <w:p w:rsidR="001F6333" w:rsidRDefault="000E3695" w:rsidP="00E80F41">
            <w:pPr>
              <w:pStyle w:val="afff2"/>
              <w:jc w:val="center"/>
            </w:pPr>
            <w:r w:rsidRPr="000E3695">
              <w:rPr>
                <w:rFonts w:ascii="Times New Roman" w:hAnsi="Times New Roman" w:cs="Times New Roman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  <w:p w:rsidR="001F6333" w:rsidRPr="001F6333" w:rsidRDefault="001F6333" w:rsidP="001F6333"/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1.18</w:t>
            </w:r>
          </w:p>
        </w:tc>
      </w:tr>
      <w:tr w:rsidR="001F6333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1F6333" w:rsidRPr="000E3695" w:rsidRDefault="001F6333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536" w:type="dxa"/>
            <w:vAlign w:val="center"/>
            <w:hideMark/>
          </w:tcPr>
          <w:p w:rsidR="001F6333" w:rsidRPr="000E3695" w:rsidRDefault="001F6333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  <w:vAlign w:val="center"/>
            <w:hideMark/>
          </w:tcPr>
          <w:p w:rsidR="001F6333" w:rsidRPr="000E3695" w:rsidRDefault="001F6333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E3695" w:rsidRPr="000E3695" w:rsidTr="00EC02C5">
        <w:trPr>
          <w:jc w:val="center"/>
        </w:trPr>
        <w:tc>
          <w:tcPr>
            <w:tcW w:w="9634" w:type="dxa"/>
            <w:gridSpan w:val="3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</w:p>
        </w:tc>
      </w:tr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Размещение объектов капитального строительства в целях обеспечения населения и организаций коммунальными услугами, в частности: поставка воды, тепла, электричества, газа, предоставление услуг связи, отвод канализационных стоков, очистка и уборка объектов недвижимости (котельные, водозаборы, очистные сооружения, насосные станции, водопроводы, линии электропередачи, трансформаторные подстанции, газопроводы, линии связи, телефонные станции, канализация, стоянки, гаражи и мастерские для обслуживания уборочной и аварийной техники, мусоросжигательные и мусороперерабатывающие заводы, полигоны по захоронению и сортировке бытового мусора и отходов, места сбора вещей для их вторичной переработки, а также здания или помещения, предназначенные для приема населения и организаций в связи с предоставлением им коммунальных услуг)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3.1</w:t>
            </w:r>
          </w:p>
        </w:tc>
      </w:tr>
      <w:tr w:rsidR="000E3695" w:rsidRPr="000E3695" w:rsidTr="00EC02C5">
        <w:trPr>
          <w:trHeight w:val="336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Историко-культурная деятельность</w:t>
            </w:r>
          </w:p>
        </w:tc>
        <w:tc>
          <w:tcPr>
            <w:tcW w:w="4536" w:type="dxa"/>
            <w:vAlign w:val="center"/>
            <w:hideMark/>
          </w:tcPr>
          <w:p w:rsid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  <w:p w:rsidR="001F6333" w:rsidRPr="001F6333" w:rsidRDefault="001F6333" w:rsidP="001F6333"/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9.3</w:t>
            </w:r>
          </w:p>
        </w:tc>
      </w:tr>
      <w:tr w:rsidR="000E3695" w:rsidRPr="000E3695" w:rsidTr="00EC02C5">
        <w:trPr>
          <w:trHeight w:val="336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Питомники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</w:t>
            </w:r>
          </w:p>
          <w:p w:rsid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сооружений, необходимых для указанных видов сельскохозяйственного производства</w:t>
            </w:r>
          </w:p>
          <w:p w:rsidR="001F6333" w:rsidRPr="001F6333" w:rsidRDefault="001F6333" w:rsidP="001F6333"/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1.17</w:t>
            </w:r>
          </w:p>
        </w:tc>
      </w:tr>
      <w:tr w:rsidR="001F6333" w:rsidRPr="000E3695" w:rsidTr="00EC02C5">
        <w:trPr>
          <w:trHeight w:val="336"/>
          <w:jc w:val="center"/>
        </w:trPr>
        <w:tc>
          <w:tcPr>
            <w:tcW w:w="2689" w:type="dxa"/>
            <w:vAlign w:val="center"/>
            <w:hideMark/>
          </w:tcPr>
          <w:p w:rsidR="001F6333" w:rsidRPr="000E3695" w:rsidRDefault="001F6333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536" w:type="dxa"/>
            <w:vAlign w:val="center"/>
            <w:hideMark/>
          </w:tcPr>
          <w:p w:rsidR="001F6333" w:rsidRPr="000E3695" w:rsidRDefault="001F6333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  <w:vAlign w:val="center"/>
            <w:hideMark/>
          </w:tcPr>
          <w:p w:rsidR="001F6333" w:rsidRPr="000E3695" w:rsidRDefault="001F6333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E3695" w:rsidRPr="000E3695" w:rsidTr="00EC02C5">
        <w:trPr>
          <w:trHeight w:val="336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Земельные участки (территории) общего пользования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12.0</w:t>
            </w:r>
          </w:p>
        </w:tc>
      </w:tr>
      <w:tr w:rsidR="000E3695" w:rsidRPr="000E3695" w:rsidTr="00EC02C5">
        <w:trPr>
          <w:jc w:val="center"/>
        </w:trPr>
        <w:tc>
          <w:tcPr>
            <w:tcW w:w="9634" w:type="dxa"/>
            <w:gridSpan w:val="3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УСЛОВНО РАЗРЕШЕННЫЕ ВИДЫ  ИСПОЛЬЗОВАНИЯ ЗЕМЕЛЬНЫХ УЧАСТКОВ</w:t>
            </w:r>
          </w:p>
        </w:tc>
      </w:tr>
      <w:tr w:rsidR="000E3695" w:rsidRPr="000E3695" w:rsidTr="00EC02C5">
        <w:trPr>
          <w:trHeight w:val="1924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Ветеринарное обслуживание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 xml:space="preserve">Размещение объектов капитального строительства, предназначенных для оказания ветеринарных услуг, содержания или разведения животных, не являющихся сельскохозяйственными, под надзором человека. Содержание данного вида разрешенного использования включает в себя содержание видов разрешенного использования с </w:t>
            </w:r>
            <w:hyperlink w:anchor="sub_103101" w:history="1">
              <w:r w:rsidRPr="001F6333">
                <w:rPr>
                  <w:rStyle w:val="a7"/>
                  <w:rFonts w:ascii="Times New Roman" w:hAnsi="Times New Roman" w:cs="Times New Roman"/>
                  <w:b w:val="0"/>
                  <w:bCs w:val="0"/>
                  <w:color w:val="auto"/>
                </w:rPr>
                <w:t>кодами 3.10.1 - 3.10.2</w:t>
              </w:r>
            </w:hyperlink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3.10</w:t>
            </w:r>
          </w:p>
        </w:tc>
      </w:tr>
    </w:tbl>
    <w:p w:rsidR="000E3695" w:rsidRPr="000E3695" w:rsidRDefault="000E3695" w:rsidP="000E3695">
      <w:pPr>
        <w:ind w:firstLine="709"/>
        <w:jc w:val="both"/>
        <w:rPr>
          <w:sz w:val="24"/>
          <w:szCs w:val="24"/>
        </w:rPr>
      </w:pPr>
    </w:p>
    <w:p w:rsidR="000E3695" w:rsidRPr="001F6333" w:rsidRDefault="000E3695" w:rsidP="000E3695">
      <w:pPr>
        <w:tabs>
          <w:tab w:val="left" w:pos="1128"/>
        </w:tabs>
        <w:ind w:firstLine="709"/>
        <w:jc w:val="both"/>
        <w:rPr>
          <w:rFonts w:eastAsia="SimSun"/>
          <w:bCs/>
          <w:sz w:val="28"/>
          <w:szCs w:val="28"/>
          <w:u w:val="single"/>
          <w:lang w:eastAsia="zh-CN"/>
        </w:rPr>
      </w:pPr>
      <w:r w:rsidRPr="001F6333">
        <w:rPr>
          <w:rFonts w:eastAsia="SimSun"/>
          <w:iCs/>
          <w:sz w:val="28"/>
          <w:szCs w:val="28"/>
          <w:u w:val="single"/>
          <w:lang w:eastAsia="zh-CN"/>
        </w:rPr>
        <w:t xml:space="preserve"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 </w:t>
      </w:r>
    </w:p>
    <w:p w:rsidR="000E3695" w:rsidRPr="001F6333" w:rsidRDefault="000E3695" w:rsidP="000E3695">
      <w:pPr>
        <w:tabs>
          <w:tab w:val="left" w:pos="1128"/>
        </w:tabs>
        <w:ind w:firstLine="709"/>
        <w:jc w:val="both"/>
        <w:rPr>
          <w:rFonts w:eastAsia="SimSun"/>
          <w:bCs/>
          <w:sz w:val="28"/>
          <w:szCs w:val="28"/>
          <w:u w:val="single"/>
          <w:lang w:eastAsia="zh-CN"/>
        </w:rPr>
      </w:pPr>
    </w:p>
    <w:p w:rsidR="000E3695" w:rsidRPr="001F6333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1)Минимальная (максимальная) площадь земельного участка 300 – 1000000 кв.м. Для объектов инженерного обеспечения и объектов вспомогательного инженерного назначения от 1 кв. м.</w:t>
      </w:r>
    </w:p>
    <w:p w:rsidR="000E3695" w:rsidRPr="001F6333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2) Минимальный отступ строений от красной линии участка (в случае, если иной не установлен линией регулирования застройки) – 3 м, допускается уменьшение отступа либо расположения здания, строения и сооружения по красной линии с учетом сложившейся застройки.</w:t>
      </w:r>
    </w:p>
    <w:p w:rsidR="000E3695" w:rsidRPr="001F6333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3) Минимальный отступ от границ с соседними участками – 1 м.</w:t>
      </w:r>
    </w:p>
    <w:p w:rsidR="000E3695" w:rsidRPr="001F6333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4) Максимальное количество надземных этажей зданий – 5 этажей.</w:t>
      </w:r>
    </w:p>
    <w:p w:rsidR="000E3695" w:rsidRPr="001F6333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5) Максимальная высота зданий – 20 м.</w:t>
      </w:r>
    </w:p>
    <w:p w:rsidR="000E3695" w:rsidRPr="001F6333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6) Минимальная длина стороны участка по уличному фронту регламентируется действующими строительными нормами и правилами и техническими регламентами.</w:t>
      </w:r>
    </w:p>
    <w:p w:rsidR="000E3695" w:rsidRPr="001F6333" w:rsidRDefault="000E3695" w:rsidP="000E3695">
      <w:pPr>
        <w:ind w:firstLine="709"/>
        <w:jc w:val="both"/>
        <w:rPr>
          <w:rFonts w:eastAsia="SimSun"/>
          <w:bCs/>
          <w:iCs/>
          <w:sz w:val="28"/>
          <w:szCs w:val="28"/>
          <w:lang w:eastAsia="zh-CN"/>
        </w:rPr>
      </w:pPr>
      <w:r w:rsidRPr="001F6333">
        <w:rPr>
          <w:rFonts w:eastAsia="SimSun"/>
          <w:bCs/>
          <w:iCs/>
          <w:sz w:val="28"/>
          <w:szCs w:val="28"/>
          <w:lang w:eastAsia="zh-CN"/>
        </w:rPr>
        <w:t>7) Максимальный процент застройки земельного участка – 30%.</w:t>
      </w:r>
    </w:p>
    <w:p w:rsidR="000E3695" w:rsidRPr="001F6333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Подъезд пожарных автомобилей должен быть обеспечен к зданиям, сооружениям и строениям производственных объектов по всей их длине должен быть обеспечен подъезд пожарных автомобилей:</w:t>
      </w:r>
    </w:p>
    <w:p w:rsidR="000E3695" w:rsidRPr="001F6333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- с одной стороны - при ширине здания, сооружения или строения не более 18 метров;</w:t>
      </w:r>
    </w:p>
    <w:p w:rsidR="000E3695" w:rsidRPr="001F6333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- с двух сторон - при ширине здания, сооружения или строения более 18 метров, а также при устройстве замкнутых и полузамкнутых дворов.</w:t>
      </w:r>
    </w:p>
    <w:p w:rsidR="000E3695" w:rsidRPr="001F6333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lastRenderedPageBreak/>
        <w:t>Допускается увеличивать расстояние от края проезжей части автомобильной дороги до ближней стены производственных зданий, сооружений и строений до 60 метров при условии устройства тупиковых дорог к этим зданиям, сооружениям и строениям с площадками для разворота пожарной техники и устройством на этих площадках пожарных гидрантов. При этом расстояние от производственных зданий, сооружений и строений до площадок для разворота пожарной техники должно быть не менее 5, но не более 15 метров, а расстояние между тупиковыми дорогами должно быть не более 100 метров.</w:t>
      </w:r>
    </w:p>
    <w:p w:rsidR="000E3695" w:rsidRPr="001F6333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8) На границе санитарно-защитных зон шириной более 100 м со стороны селитебной зоны должна предусматриваться полоса древесно-кустарниковых насаждений шириной не менее 30 м, а при ширине зоны от 50 до 100 м - полоса шириной не менее 10 м.</w:t>
      </w:r>
    </w:p>
    <w:p w:rsidR="000E3695" w:rsidRPr="001F6333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Предприятия и объекты, у каждого из которых размер санитарно-защитных зон превышает 500 м, следует размещать на обособленных земельных участках производственных зон сельских населенных пунктов.</w:t>
      </w:r>
    </w:p>
    <w:p w:rsidR="000E3695" w:rsidRPr="001F6333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9) На участках, свободных от застройки и покрытий, а также по периметру площадки предприятия следует предусматривать озеленение. Площадь участков, предназначенных для озеленения, должна составлять не менее 15 процентов площади сельскохозяйственных предприятий, а при плотности застройки более 50 процентов - не менее 10 процентов площади предприятий.</w:t>
      </w:r>
    </w:p>
    <w:p w:rsidR="000E3695" w:rsidRPr="001F6333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10) Ширину полос зеленых насаждений, предназначенных для защиты от шума производственных объектов, следует принимать в соответствии с таблицей 1:</w:t>
      </w:r>
    </w:p>
    <w:p w:rsidR="000E3695" w:rsidRPr="001F6333" w:rsidRDefault="000E3695" w:rsidP="001F6333">
      <w:pPr>
        <w:ind w:firstLine="709"/>
        <w:jc w:val="right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Таблица 1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155"/>
        <w:gridCol w:w="2484"/>
      </w:tblGrid>
      <w:tr w:rsidR="000E3695" w:rsidRPr="000E3695" w:rsidTr="00EC02C5">
        <w:trPr>
          <w:cantSplit/>
          <w:trHeight w:val="360"/>
        </w:trPr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Полоса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Ширина полосы, м, не</w:t>
            </w:r>
            <w:r w:rsidRPr="000E3695">
              <w:rPr>
                <w:bCs/>
                <w:sz w:val="24"/>
                <w:szCs w:val="24"/>
              </w:rPr>
              <w:br/>
              <w:t>менее</w:t>
            </w:r>
          </w:p>
        </w:tc>
      </w:tr>
      <w:tr w:rsidR="000E3695" w:rsidRPr="000E3695" w:rsidTr="00EC02C5">
        <w:trPr>
          <w:cantSplit/>
          <w:trHeight w:val="360"/>
        </w:trPr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 xml:space="preserve">Газон с рядовой посадкой деревьев или деревьев в    </w:t>
            </w:r>
            <w:r w:rsidRPr="000E3695">
              <w:rPr>
                <w:bCs/>
                <w:sz w:val="24"/>
                <w:szCs w:val="24"/>
              </w:rPr>
              <w:br/>
              <w:t>одном ряду с кустарниками: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0E3695" w:rsidRPr="000E3695" w:rsidTr="00EC02C5">
        <w:trPr>
          <w:cantSplit/>
          <w:trHeight w:val="240"/>
        </w:trPr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однорядная посадка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2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двухрядная посадка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5</w:t>
            </w:r>
          </w:p>
        </w:tc>
      </w:tr>
      <w:tr w:rsidR="000E3695" w:rsidRPr="000E3695" w:rsidTr="00EC02C5">
        <w:trPr>
          <w:cantSplit/>
          <w:trHeight w:val="360"/>
        </w:trPr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 xml:space="preserve">Газон с однорядной посадкой кустарников высотой, м: </w:t>
            </w:r>
            <w:r w:rsidRPr="000E3695">
              <w:rPr>
                <w:bCs/>
                <w:sz w:val="24"/>
                <w:szCs w:val="24"/>
              </w:rPr>
              <w:br/>
              <w:t>свыше 1,8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br/>
              <w:t>1,2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свыше 1,2 до 1,8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1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до 1,2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0,8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Газон с групповой или куртинной посадкой деревьев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4,5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Газон с групповой или куртинной посадкой кустарников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3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Газон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1</w:t>
            </w:r>
          </w:p>
        </w:tc>
      </w:tr>
    </w:tbl>
    <w:p w:rsidR="000E3695" w:rsidRPr="001F6333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На сельскохозяйственных предприятиях в зонах озеленения необходимо предусматривать открытые благоустроенные площадки для отдыха трудящихся из расчета 1 м2 на одного работающего в наиболее многочисленную смену.</w:t>
      </w:r>
    </w:p>
    <w:p w:rsidR="000E3695" w:rsidRPr="001F6333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 xml:space="preserve">К зданиям и сооружениям по всей их длине должен быть обеспечен свободный подъезд пожарных автомобилей: с одной стороны здания или сооружения - при ширине их до 18 м и с двух сторон - при ширине более 18 </w:t>
      </w:r>
      <w:r w:rsidRPr="001F6333">
        <w:rPr>
          <w:rFonts w:eastAsia="SimSun"/>
          <w:bCs/>
          <w:sz w:val="28"/>
          <w:szCs w:val="28"/>
          <w:lang w:eastAsia="zh-CN"/>
        </w:rPr>
        <w:lastRenderedPageBreak/>
        <w:t>м.</w:t>
      </w:r>
    </w:p>
    <w:p w:rsidR="000E3695" w:rsidRPr="001F6333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Расстояние от края проезжей части дорог или спланированной поверхности, обеспечивающей подъезд пожарных машин, до зданий или сооружений должно быть не более 25 м.</w:t>
      </w:r>
    </w:p>
    <w:p w:rsidR="000E3695" w:rsidRPr="001F6333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К водоемам, являющимся источниками противопожарного водоснабжения, а также к сооружениям, вода из которых может быть использована для тушения пожара, следует предусматривать подъезды с площадками размером 12 м x 12 м для разворота автомобилей.</w:t>
      </w:r>
    </w:p>
    <w:p w:rsidR="000E3695" w:rsidRPr="001F6333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11)Высоту и вид ограждения следует принимать в соответствии с таблицей 2:</w:t>
      </w:r>
    </w:p>
    <w:p w:rsidR="000E3695" w:rsidRPr="001F6333" w:rsidRDefault="000E3695" w:rsidP="001F6333">
      <w:pPr>
        <w:ind w:firstLine="709"/>
        <w:jc w:val="right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Таблица №2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0"/>
        <w:gridCol w:w="1620"/>
        <w:gridCol w:w="2081"/>
      </w:tblGrid>
      <w:tr w:rsidR="000E3695" w:rsidRPr="000E3695" w:rsidTr="00EC02C5">
        <w:trPr>
          <w:cantSplit/>
          <w:trHeight w:val="480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 xml:space="preserve">Предприятия, здания и          </w:t>
            </w:r>
            <w:r w:rsidRPr="000E3695">
              <w:rPr>
                <w:bCs/>
                <w:sz w:val="24"/>
                <w:szCs w:val="24"/>
              </w:rPr>
              <w:br/>
              <w:t>сооружения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 xml:space="preserve">Высота   </w:t>
            </w:r>
            <w:r w:rsidRPr="000E3695">
              <w:rPr>
                <w:bCs/>
                <w:sz w:val="24"/>
                <w:szCs w:val="24"/>
              </w:rPr>
              <w:br/>
              <w:t>ограждения,</w:t>
            </w:r>
            <w:r w:rsidRPr="000E3695">
              <w:rPr>
                <w:bCs/>
                <w:sz w:val="24"/>
                <w:szCs w:val="24"/>
              </w:rPr>
              <w:br/>
              <w:t>м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 xml:space="preserve">Рекомендуемый вид </w:t>
            </w:r>
            <w:r w:rsidRPr="000E3695">
              <w:rPr>
                <w:bCs/>
                <w:sz w:val="24"/>
                <w:szCs w:val="24"/>
              </w:rPr>
              <w:br/>
              <w:t>ограждения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3</w:t>
            </w:r>
          </w:p>
        </w:tc>
      </w:tr>
      <w:tr w:rsidR="000E3695" w:rsidRPr="000E3695" w:rsidTr="00EC02C5">
        <w:trPr>
          <w:cantSplit/>
          <w:trHeight w:val="720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 xml:space="preserve">6. Сельскохозяйственные предприятия,     </w:t>
            </w:r>
            <w:r w:rsidRPr="000E3695">
              <w:rPr>
                <w:bCs/>
                <w:sz w:val="24"/>
                <w:szCs w:val="24"/>
              </w:rPr>
              <w:br/>
              <w:t xml:space="preserve">ограждаемые по ветеринарным или          </w:t>
            </w:r>
            <w:r w:rsidRPr="000E3695">
              <w:rPr>
                <w:bCs/>
                <w:sz w:val="24"/>
                <w:szCs w:val="24"/>
              </w:rPr>
              <w:br/>
              <w:t>санитарным требованиям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 xml:space="preserve">не менее   </w:t>
            </w:r>
            <w:r w:rsidRPr="000E3695">
              <w:rPr>
                <w:bCs/>
                <w:sz w:val="24"/>
                <w:szCs w:val="24"/>
              </w:rPr>
              <w:br/>
              <w:t>1,6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 xml:space="preserve">стальная сетка с   </w:t>
            </w:r>
            <w:r w:rsidRPr="000E3695">
              <w:rPr>
                <w:bCs/>
                <w:sz w:val="24"/>
                <w:szCs w:val="24"/>
              </w:rPr>
              <w:br/>
              <w:t xml:space="preserve">цоколем или        </w:t>
            </w:r>
            <w:r w:rsidRPr="000E3695">
              <w:rPr>
                <w:bCs/>
                <w:sz w:val="24"/>
                <w:szCs w:val="24"/>
              </w:rPr>
              <w:br/>
              <w:t xml:space="preserve">железобетонное     </w:t>
            </w:r>
            <w:r w:rsidRPr="000E3695">
              <w:rPr>
                <w:bCs/>
                <w:sz w:val="24"/>
                <w:szCs w:val="24"/>
              </w:rPr>
              <w:br/>
              <w:t xml:space="preserve">решетчатое с       </w:t>
            </w:r>
            <w:r w:rsidRPr="000E3695">
              <w:rPr>
                <w:bCs/>
                <w:sz w:val="24"/>
                <w:szCs w:val="24"/>
              </w:rPr>
              <w:br/>
              <w:t>цоколем</w:t>
            </w:r>
          </w:p>
        </w:tc>
      </w:tr>
    </w:tbl>
    <w:p w:rsidR="000E3695" w:rsidRPr="001F6333" w:rsidRDefault="000E3695" w:rsidP="000E3695">
      <w:pPr>
        <w:ind w:firstLine="709"/>
        <w:rPr>
          <w:rFonts w:eastAsia="SimSun"/>
          <w:bCs/>
          <w:sz w:val="28"/>
          <w:szCs w:val="28"/>
        </w:rPr>
      </w:pPr>
      <w:r w:rsidRPr="001F6333">
        <w:rPr>
          <w:rFonts w:eastAsia="SimSun"/>
          <w:sz w:val="28"/>
          <w:szCs w:val="28"/>
        </w:rPr>
        <w:t>12) Зоны определены для организации санитарно-защитного озеленения в соответствии с</w:t>
      </w:r>
      <w:r w:rsidRPr="001F6333">
        <w:rPr>
          <w:rFonts w:eastAsia="SimSun"/>
          <w:bCs/>
          <w:sz w:val="28"/>
          <w:szCs w:val="28"/>
        </w:rPr>
        <w:t xml:space="preserve">СанПиН2.2.1/2.1.1.1200-03: </w:t>
      </w:r>
    </w:p>
    <w:p w:rsidR="000E3695" w:rsidRPr="001F6333" w:rsidRDefault="000E3695" w:rsidP="000E3695">
      <w:pPr>
        <w:ind w:firstLine="709"/>
        <w:rPr>
          <w:rFonts w:eastAsia="SimSun"/>
          <w:bCs/>
          <w:sz w:val="28"/>
          <w:szCs w:val="28"/>
        </w:rPr>
      </w:pPr>
      <w:r w:rsidRPr="001F6333">
        <w:rPr>
          <w:rFonts w:eastAsia="SimSun"/>
          <w:bCs/>
          <w:sz w:val="28"/>
          <w:szCs w:val="28"/>
          <w:lang w:eastAsia="zh-CN"/>
        </w:rPr>
        <w:t xml:space="preserve">– </w:t>
      </w:r>
      <w:r w:rsidRPr="001F6333">
        <w:rPr>
          <w:rFonts w:eastAsia="SimSun"/>
          <w:bCs/>
          <w:sz w:val="28"/>
          <w:szCs w:val="28"/>
        </w:rPr>
        <w:t xml:space="preserve">озеленение санитарно-защитной зоны для предприятий </w:t>
      </w:r>
      <w:r w:rsidRPr="001F6333">
        <w:rPr>
          <w:rFonts w:eastAsia="SimSun"/>
          <w:bCs/>
          <w:sz w:val="28"/>
          <w:szCs w:val="28"/>
          <w:lang w:val="en-US"/>
        </w:rPr>
        <w:t>IV</w:t>
      </w:r>
      <w:r w:rsidRPr="001F6333">
        <w:rPr>
          <w:rFonts w:eastAsia="SimSun"/>
          <w:bCs/>
          <w:sz w:val="28"/>
          <w:szCs w:val="28"/>
        </w:rPr>
        <w:t xml:space="preserve">и </w:t>
      </w:r>
      <w:r w:rsidRPr="001F6333">
        <w:rPr>
          <w:rFonts w:eastAsia="SimSun"/>
          <w:bCs/>
          <w:sz w:val="28"/>
          <w:szCs w:val="28"/>
          <w:lang w:val="en-US"/>
        </w:rPr>
        <w:t>V</w:t>
      </w:r>
      <w:r w:rsidRPr="001F6333">
        <w:rPr>
          <w:rFonts w:eastAsia="SimSun"/>
          <w:bCs/>
          <w:sz w:val="28"/>
          <w:szCs w:val="28"/>
        </w:rPr>
        <w:t xml:space="preserve"> класса не более 60 % площади; для предприятий II и III класса - не менее 50 %; </w:t>
      </w:r>
    </w:p>
    <w:p w:rsidR="000E3695" w:rsidRPr="001F6333" w:rsidRDefault="000E3695" w:rsidP="000E3695">
      <w:pPr>
        <w:ind w:firstLine="709"/>
        <w:rPr>
          <w:rFonts w:eastAsia="SimSun"/>
          <w:bCs/>
          <w:sz w:val="28"/>
          <w:szCs w:val="28"/>
        </w:rPr>
      </w:pPr>
      <w:r w:rsidRPr="001F6333">
        <w:rPr>
          <w:rFonts w:eastAsia="SimSun"/>
          <w:bCs/>
          <w:sz w:val="28"/>
          <w:szCs w:val="28"/>
          <w:lang w:eastAsia="zh-CN"/>
        </w:rPr>
        <w:t>–</w:t>
      </w:r>
      <w:r w:rsidRPr="001F6333">
        <w:rPr>
          <w:rFonts w:eastAsia="SimSun"/>
          <w:bCs/>
          <w:sz w:val="28"/>
          <w:szCs w:val="28"/>
        </w:rPr>
        <w:t xml:space="preserve"> для предприятий I класса и зон большой протяженности - не менее 40 % ее территории.</w:t>
      </w:r>
    </w:p>
    <w:p w:rsidR="000E3695" w:rsidRPr="001F6333" w:rsidRDefault="000E3695" w:rsidP="000E3695">
      <w:pPr>
        <w:ind w:firstLine="709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13) Минимальная плотность  застройки площадок сельскохозяйственных предприятий в таблице 3:</w:t>
      </w:r>
    </w:p>
    <w:p w:rsidR="000E3695" w:rsidRPr="001F6333" w:rsidRDefault="000E3695" w:rsidP="001F6333">
      <w:pPr>
        <w:ind w:firstLine="709"/>
        <w:jc w:val="right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Таблица 3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35"/>
        <w:gridCol w:w="5400"/>
        <w:gridCol w:w="1404"/>
      </w:tblGrid>
      <w:tr w:rsidR="000E3695" w:rsidRPr="000E3695" w:rsidTr="00EC02C5">
        <w:trPr>
          <w:cantSplit/>
          <w:trHeight w:val="600"/>
        </w:trPr>
        <w:tc>
          <w:tcPr>
            <w:tcW w:w="8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Предприятие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 xml:space="preserve">Минимальная </w:t>
            </w:r>
            <w:r w:rsidRPr="000E3695">
              <w:rPr>
                <w:bCs/>
                <w:sz w:val="24"/>
                <w:szCs w:val="24"/>
              </w:rPr>
              <w:br/>
              <w:t xml:space="preserve">плотность  </w:t>
            </w:r>
            <w:r w:rsidRPr="000E3695">
              <w:rPr>
                <w:bCs/>
                <w:sz w:val="24"/>
                <w:szCs w:val="24"/>
              </w:rPr>
              <w:br/>
              <w:t xml:space="preserve">застройки, </w:t>
            </w:r>
            <w:r w:rsidRPr="000E3695">
              <w:rPr>
                <w:bCs/>
                <w:sz w:val="24"/>
                <w:szCs w:val="24"/>
              </w:rPr>
              <w:br/>
              <w:t>процент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3</w:t>
            </w:r>
          </w:p>
        </w:tc>
      </w:tr>
      <w:tr w:rsidR="000E3695" w:rsidRPr="000E3695" w:rsidTr="00EC02C5">
        <w:trPr>
          <w:cantSplit/>
          <w:trHeight w:hRule="exact" w:val="1063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 xml:space="preserve">Крупного рогатого   </w:t>
            </w:r>
            <w:r w:rsidRPr="000E3695">
              <w:rPr>
                <w:bCs/>
                <w:sz w:val="24"/>
                <w:szCs w:val="24"/>
              </w:rPr>
              <w:br/>
              <w:t>скота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молочные при привязном содержании коров</w:t>
            </w:r>
            <w:r w:rsidRPr="000E3695">
              <w:rPr>
                <w:bCs/>
                <w:sz w:val="24"/>
                <w:szCs w:val="24"/>
              </w:rPr>
              <w:br/>
              <w:t xml:space="preserve">количество коров в стаде 50 - 60       </w:t>
            </w:r>
            <w:r w:rsidRPr="000E3695">
              <w:rPr>
                <w:bCs/>
                <w:sz w:val="24"/>
                <w:szCs w:val="24"/>
              </w:rPr>
              <w:br/>
              <w:t>процентов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0E3695" w:rsidRPr="000E3695" w:rsidTr="00EC02C5">
        <w:trPr>
          <w:cantSplit/>
          <w:trHeight w:hRule="exact" w:val="286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на 400 коров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51 &lt;*&gt;/45</w:t>
            </w:r>
          </w:p>
        </w:tc>
      </w:tr>
      <w:tr w:rsidR="000E3695" w:rsidRPr="000E3695" w:rsidTr="00EC02C5">
        <w:trPr>
          <w:cantSplit/>
          <w:trHeight w:hRule="exact" w:val="286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на 800 коров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55/50</w:t>
            </w:r>
          </w:p>
        </w:tc>
      </w:tr>
      <w:tr w:rsidR="000E3695" w:rsidRPr="000E3695" w:rsidTr="00EC02C5">
        <w:trPr>
          <w:cantSplit/>
          <w:trHeight w:hRule="exact" w:val="643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 xml:space="preserve">количество коров в стаде 90 процентов  </w:t>
            </w:r>
            <w:r w:rsidRPr="000E3695">
              <w:rPr>
                <w:bCs/>
                <w:sz w:val="24"/>
                <w:szCs w:val="24"/>
              </w:rPr>
              <w:br/>
              <w:t>на 400 коров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br/>
              <w:t>51/45</w:t>
            </w:r>
          </w:p>
        </w:tc>
      </w:tr>
      <w:tr w:rsidR="000E3695" w:rsidRPr="000E3695" w:rsidTr="00EC02C5">
        <w:trPr>
          <w:cantSplit/>
          <w:trHeight w:hRule="exact" w:val="286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на 800 и 1200 коров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55/49</w:t>
            </w:r>
          </w:p>
        </w:tc>
      </w:tr>
      <w:tr w:rsidR="000E3695" w:rsidRPr="000E3695" w:rsidTr="00EC02C5">
        <w:trPr>
          <w:cantSplit/>
          <w:trHeight w:hRule="exact" w:val="838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 xml:space="preserve">молочные при беспривязном содержании   </w:t>
            </w:r>
            <w:r w:rsidRPr="000E3695">
              <w:rPr>
                <w:bCs/>
                <w:sz w:val="24"/>
                <w:szCs w:val="24"/>
              </w:rPr>
              <w:br/>
              <w:t>коров количество коров в стаде 50, 60 и</w:t>
            </w:r>
            <w:r w:rsidRPr="000E3695">
              <w:rPr>
                <w:bCs/>
                <w:sz w:val="24"/>
                <w:szCs w:val="24"/>
              </w:rPr>
              <w:br/>
              <w:t>90 процентов на 800 коров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br/>
            </w:r>
            <w:r w:rsidRPr="000E3695">
              <w:rPr>
                <w:bCs/>
                <w:sz w:val="24"/>
                <w:szCs w:val="24"/>
              </w:rPr>
              <w:br/>
              <w:t>53</w:t>
            </w:r>
          </w:p>
        </w:tc>
      </w:tr>
      <w:tr w:rsidR="000E3695" w:rsidRPr="000E3695" w:rsidTr="00EC02C5">
        <w:trPr>
          <w:cantSplit/>
          <w:trHeight w:hRule="exact" w:val="286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на 1200 коров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56</w:t>
            </w:r>
          </w:p>
        </w:tc>
      </w:tr>
      <w:tr w:rsidR="000E3695" w:rsidRPr="000E3695" w:rsidTr="00EC02C5">
        <w:trPr>
          <w:cantSplit/>
          <w:trHeight w:hRule="exact" w:val="286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на 2000 коров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60</w:t>
            </w:r>
          </w:p>
        </w:tc>
      </w:tr>
      <w:tr w:rsidR="000E3695" w:rsidRPr="000E3695" w:rsidTr="00EC02C5">
        <w:trPr>
          <w:cantSplit/>
          <w:trHeight w:hRule="exact" w:val="562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 xml:space="preserve">мясные и мясные репродукторные         </w:t>
            </w:r>
            <w:r w:rsidRPr="000E3695">
              <w:rPr>
                <w:bCs/>
                <w:sz w:val="24"/>
                <w:szCs w:val="24"/>
              </w:rPr>
              <w:br/>
              <w:t>на 800 и 1200 коров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br/>
              <w:t>52 &lt;**&gt;/35</w:t>
            </w:r>
          </w:p>
        </w:tc>
      </w:tr>
      <w:tr w:rsidR="000E3695" w:rsidRPr="000E3695" w:rsidTr="00EC02C5">
        <w:trPr>
          <w:cantSplit/>
          <w:trHeight w:hRule="exact" w:val="562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 xml:space="preserve">доращивания и откорма молодняка        </w:t>
            </w:r>
            <w:r w:rsidRPr="000E3695">
              <w:rPr>
                <w:bCs/>
                <w:sz w:val="24"/>
                <w:szCs w:val="24"/>
              </w:rPr>
              <w:br/>
              <w:t>на 6000 и 12000 скотомест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br/>
              <w:t>45</w:t>
            </w:r>
          </w:p>
        </w:tc>
      </w:tr>
      <w:tr w:rsidR="000E3695" w:rsidRPr="000E3695" w:rsidTr="00EC02C5">
        <w:trPr>
          <w:cantSplit/>
          <w:trHeight w:hRule="exact" w:val="838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 xml:space="preserve">выращивание телят, доращивания и       </w:t>
            </w:r>
            <w:r w:rsidRPr="000E3695">
              <w:rPr>
                <w:bCs/>
                <w:sz w:val="24"/>
                <w:szCs w:val="24"/>
              </w:rPr>
              <w:br/>
              <w:t xml:space="preserve">откорма молодняка                      </w:t>
            </w:r>
            <w:r w:rsidRPr="000E3695">
              <w:rPr>
                <w:bCs/>
                <w:sz w:val="24"/>
                <w:szCs w:val="24"/>
              </w:rPr>
              <w:br/>
              <w:t>на 3000 скотомест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br/>
            </w:r>
            <w:r w:rsidRPr="000E3695">
              <w:rPr>
                <w:bCs/>
                <w:sz w:val="24"/>
                <w:szCs w:val="24"/>
              </w:rPr>
              <w:br/>
              <w:t>41</w:t>
            </w:r>
          </w:p>
        </w:tc>
      </w:tr>
      <w:tr w:rsidR="000E3695" w:rsidRPr="000E3695" w:rsidTr="00EC02C5">
        <w:trPr>
          <w:cantSplit/>
          <w:trHeight w:hRule="exact" w:val="286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на 6000 скотомест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46</w:t>
            </w:r>
          </w:p>
        </w:tc>
      </w:tr>
      <w:tr w:rsidR="000E3695" w:rsidRPr="000E3695" w:rsidTr="00EC02C5">
        <w:trPr>
          <w:cantSplit/>
          <w:trHeight w:hRule="exact" w:val="562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 xml:space="preserve">откормка крупного рогатого скота       </w:t>
            </w:r>
            <w:r w:rsidRPr="000E3695">
              <w:rPr>
                <w:bCs/>
                <w:sz w:val="24"/>
                <w:szCs w:val="24"/>
              </w:rPr>
              <w:br/>
              <w:t>на 1000 скотомест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br/>
              <w:t>32</w:t>
            </w:r>
          </w:p>
        </w:tc>
      </w:tr>
      <w:tr w:rsidR="000E3695" w:rsidRPr="000E3695" w:rsidTr="00EC02C5">
        <w:trPr>
          <w:cantSplit/>
          <w:trHeight w:hRule="exact" w:val="286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на 2000 скотомест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34</w:t>
            </w:r>
          </w:p>
        </w:tc>
      </w:tr>
      <w:tr w:rsidR="000E3695" w:rsidRPr="000E3695" w:rsidTr="00EC02C5">
        <w:trPr>
          <w:cantSplit/>
          <w:trHeight w:hRule="exact" w:val="286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на 3000 скотомест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36</w:t>
            </w:r>
          </w:p>
        </w:tc>
      </w:tr>
      <w:tr w:rsidR="000E3695" w:rsidRPr="000E3695" w:rsidTr="00EC02C5">
        <w:trPr>
          <w:cantSplit/>
          <w:trHeight w:hRule="exact" w:val="286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на 6000 скотомест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42</w:t>
            </w:r>
          </w:p>
        </w:tc>
      </w:tr>
      <w:tr w:rsidR="000E3695" w:rsidRPr="000E3695" w:rsidTr="00EC02C5">
        <w:trPr>
          <w:cantSplit/>
          <w:trHeight w:hRule="exact" w:val="562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 xml:space="preserve">откормочные площадки                   </w:t>
            </w:r>
            <w:r w:rsidRPr="000E3695">
              <w:rPr>
                <w:bCs/>
                <w:sz w:val="24"/>
                <w:szCs w:val="24"/>
              </w:rPr>
              <w:br/>
              <w:t>на 2000 скотомест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0E3695" w:rsidRPr="000E3695" w:rsidTr="00EC02C5">
        <w:trPr>
          <w:cantSplit/>
          <w:trHeight w:hRule="exact" w:val="286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на 4000 скотомест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0E3695" w:rsidRPr="000E3695" w:rsidTr="00EC02C5">
        <w:trPr>
          <w:cantSplit/>
          <w:trHeight w:hRule="exact" w:val="286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племенные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0E3695" w:rsidRPr="000E3695" w:rsidTr="00EC02C5">
        <w:trPr>
          <w:cantSplit/>
          <w:trHeight w:hRule="exact" w:val="286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молочные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0E3695" w:rsidRPr="000E3695" w:rsidTr="00EC02C5">
        <w:trPr>
          <w:cantSplit/>
          <w:trHeight w:hRule="exact" w:val="286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на 400 коров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45</w:t>
            </w:r>
          </w:p>
        </w:tc>
      </w:tr>
      <w:tr w:rsidR="000E3695" w:rsidRPr="000E3695" w:rsidTr="00EC02C5">
        <w:trPr>
          <w:cantSplit/>
          <w:trHeight w:hRule="exact" w:val="286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на 800 коров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55</w:t>
            </w:r>
          </w:p>
        </w:tc>
      </w:tr>
      <w:tr w:rsidR="000E3695" w:rsidRPr="000E3695" w:rsidTr="00EC02C5">
        <w:trPr>
          <w:cantSplit/>
          <w:trHeight w:hRule="exact" w:val="562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 xml:space="preserve">мясные                                 </w:t>
            </w:r>
            <w:r w:rsidRPr="000E3695">
              <w:rPr>
                <w:bCs/>
                <w:sz w:val="24"/>
                <w:szCs w:val="24"/>
              </w:rPr>
              <w:br/>
              <w:t>на 400, 600 и 800 коров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40</w:t>
            </w:r>
          </w:p>
        </w:tc>
      </w:tr>
      <w:tr w:rsidR="000E3695" w:rsidRPr="000E3695" w:rsidTr="00EC02C5">
        <w:trPr>
          <w:cantSplit/>
          <w:trHeight w:hRule="exact" w:val="562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 xml:space="preserve">выращивания ремонтных телок            </w:t>
            </w:r>
            <w:r w:rsidRPr="000E3695">
              <w:rPr>
                <w:bCs/>
                <w:sz w:val="24"/>
                <w:szCs w:val="24"/>
              </w:rPr>
              <w:br/>
              <w:t>на 1000 и 2000 скотомест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br/>
              <w:t>52</w:t>
            </w:r>
          </w:p>
        </w:tc>
      </w:tr>
      <w:tr w:rsidR="000E3695" w:rsidRPr="000E3695" w:rsidTr="00EC02C5">
        <w:trPr>
          <w:cantSplit/>
          <w:trHeight w:hRule="exact" w:val="286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на 3000 скотомест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54</w:t>
            </w:r>
          </w:p>
        </w:tc>
      </w:tr>
      <w:tr w:rsidR="000E3695" w:rsidRPr="000E3695" w:rsidTr="00EC02C5">
        <w:trPr>
          <w:cantSplit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на 6000 скотомест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57</w:t>
            </w:r>
          </w:p>
        </w:tc>
      </w:tr>
      <w:tr w:rsidR="000E3695" w:rsidRPr="000E3695" w:rsidTr="00EC02C5">
        <w:trPr>
          <w:cantSplit/>
          <w:trHeight w:hRule="exact" w:val="562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Свиноводческие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 xml:space="preserve">товарные                               </w:t>
            </w:r>
            <w:r w:rsidRPr="000E3695">
              <w:rPr>
                <w:bCs/>
                <w:sz w:val="24"/>
                <w:szCs w:val="24"/>
              </w:rPr>
              <w:br/>
              <w:t>репродукторные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0E3695" w:rsidRPr="000E3695" w:rsidTr="00EC02C5">
        <w:trPr>
          <w:cantSplit/>
          <w:trHeight w:hRule="exact" w:val="286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на 4000 голов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36</w:t>
            </w:r>
          </w:p>
        </w:tc>
      </w:tr>
      <w:tr w:rsidR="000E3695" w:rsidRPr="000E3695" w:rsidTr="00EC02C5">
        <w:trPr>
          <w:cantSplit/>
          <w:trHeight w:hRule="exact" w:val="286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на 8000 голов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43</w:t>
            </w:r>
          </w:p>
        </w:tc>
      </w:tr>
      <w:tr w:rsidR="000E3695" w:rsidRPr="000E3695" w:rsidTr="00EC02C5">
        <w:trPr>
          <w:cantSplit/>
          <w:trHeight w:hRule="exact" w:val="286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на 12000 голов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47</w:t>
            </w:r>
          </w:p>
        </w:tc>
      </w:tr>
      <w:tr w:rsidR="000E3695" w:rsidRPr="000E3695" w:rsidTr="00EC02C5">
        <w:trPr>
          <w:cantSplit/>
          <w:trHeight w:hRule="exact" w:val="562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 xml:space="preserve">откормочные                            </w:t>
            </w:r>
            <w:r w:rsidRPr="000E3695">
              <w:rPr>
                <w:bCs/>
                <w:sz w:val="24"/>
                <w:szCs w:val="24"/>
              </w:rPr>
              <w:br/>
              <w:t>на 6000 и 12000 голов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br/>
              <w:t>39</w:t>
            </w:r>
          </w:p>
        </w:tc>
      </w:tr>
      <w:tr w:rsidR="000E3695" w:rsidRPr="000E3695" w:rsidTr="00EC02C5">
        <w:trPr>
          <w:cantSplit/>
          <w:trHeight w:hRule="exact" w:val="562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 xml:space="preserve">с законченным производственным циклом  </w:t>
            </w:r>
            <w:r w:rsidRPr="000E3695">
              <w:rPr>
                <w:bCs/>
                <w:sz w:val="24"/>
                <w:szCs w:val="24"/>
              </w:rPr>
              <w:br/>
              <w:t>на 2000 голов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br/>
              <w:t>32</w:t>
            </w:r>
          </w:p>
        </w:tc>
      </w:tr>
      <w:tr w:rsidR="000E3695" w:rsidRPr="000E3695" w:rsidTr="00EC02C5">
        <w:trPr>
          <w:cantSplit/>
          <w:trHeight w:hRule="exact" w:val="286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на 4000 голов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37</w:t>
            </w:r>
          </w:p>
        </w:tc>
      </w:tr>
      <w:tr w:rsidR="000E3695" w:rsidRPr="000E3695" w:rsidTr="00EC02C5">
        <w:trPr>
          <w:cantSplit/>
          <w:trHeight w:hRule="exact" w:val="286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на 6000 и 12 000 голов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41</w:t>
            </w:r>
          </w:p>
        </w:tc>
      </w:tr>
      <w:tr w:rsidR="000E3695" w:rsidRPr="000E3695" w:rsidTr="00EC02C5">
        <w:trPr>
          <w:cantSplit/>
          <w:trHeight w:hRule="exact" w:val="286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племенные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0E3695" w:rsidRPr="000E3695" w:rsidTr="00EC02C5">
        <w:trPr>
          <w:cantSplit/>
          <w:trHeight w:hRule="exact" w:val="286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на 100 маток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38</w:t>
            </w:r>
          </w:p>
        </w:tc>
      </w:tr>
      <w:tr w:rsidR="000E3695" w:rsidRPr="000E3695" w:rsidTr="00EC02C5">
        <w:trPr>
          <w:cantSplit/>
          <w:trHeight w:hRule="exact" w:val="286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на 200 маток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40</w:t>
            </w:r>
          </w:p>
        </w:tc>
      </w:tr>
      <w:tr w:rsidR="000E3695" w:rsidRPr="000E3695" w:rsidTr="00EC02C5">
        <w:trPr>
          <w:cantSplit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на 300 маток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50</w:t>
            </w:r>
          </w:p>
        </w:tc>
      </w:tr>
      <w:tr w:rsidR="000E3695" w:rsidRPr="000E3695" w:rsidTr="00EC02C5">
        <w:trPr>
          <w:cantSplit/>
          <w:trHeight w:hRule="exact" w:val="838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Овцеводческие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 xml:space="preserve">размещаемые на одной площадке          </w:t>
            </w:r>
            <w:r w:rsidRPr="000E3695">
              <w:rPr>
                <w:bCs/>
                <w:sz w:val="24"/>
                <w:szCs w:val="24"/>
              </w:rPr>
              <w:br/>
              <w:t xml:space="preserve">шерстные, шерстно-мясные, мясо-сальные </w:t>
            </w:r>
            <w:r w:rsidRPr="000E3695">
              <w:rPr>
                <w:bCs/>
                <w:sz w:val="24"/>
                <w:szCs w:val="24"/>
              </w:rPr>
              <w:br/>
              <w:t>на 2500 маток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br/>
            </w:r>
            <w:r w:rsidRPr="000E3695">
              <w:rPr>
                <w:bCs/>
                <w:sz w:val="24"/>
                <w:szCs w:val="24"/>
              </w:rPr>
              <w:br/>
              <w:t>55</w:t>
            </w:r>
          </w:p>
        </w:tc>
      </w:tr>
      <w:tr w:rsidR="000E3695" w:rsidRPr="000E3695" w:rsidTr="00EC02C5">
        <w:trPr>
          <w:cantSplit/>
          <w:trHeight w:hRule="exact" w:val="286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на 5000 маток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60</w:t>
            </w:r>
          </w:p>
        </w:tc>
      </w:tr>
      <w:tr w:rsidR="000E3695" w:rsidRPr="000E3695" w:rsidTr="00EC02C5">
        <w:trPr>
          <w:cantSplit/>
          <w:trHeight w:hRule="exact" w:val="286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на 4000 голов ремонтного молодняка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66</w:t>
            </w:r>
          </w:p>
        </w:tc>
      </w:tr>
      <w:tr w:rsidR="000E3695" w:rsidRPr="000E3695" w:rsidTr="00EC02C5">
        <w:trPr>
          <w:cantSplit/>
          <w:trHeight w:hRule="exact" w:val="562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 xml:space="preserve">мясо-шерстные                          </w:t>
            </w:r>
            <w:r w:rsidRPr="000E3695">
              <w:rPr>
                <w:bCs/>
                <w:sz w:val="24"/>
                <w:szCs w:val="24"/>
              </w:rPr>
              <w:br/>
              <w:t>на 2500 маток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66</w:t>
            </w:r>
          </w:p>
        </w:tc>
      </w:tr>
      <w:tr w:rsidR="000E3695" w:rsidRPr="000E3695" w:rsidTr="00EC02C5">
        <w:trPr>
          <w:cantSplit/>
          <w:trHeight w:hRule="exact" w:val="286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на 2500 голов ремонтного молодняка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62</w:t>
            </w:r>
          </w:p>
        </w:tc>
      </w:tr>
      <w:tr w:rsidR="000E3695" w:rsidRPr="000E3695" w:rsidTr="00EC02C5">
        <w:trPr>
          <w:cantSplit/>
          <w:trHeight w:hRule="exact" w:val="562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 xml:space="preserve">шубные на 1200                         </w:t>
            </w:r>
            <w:r w:rsidRPr="000E3695">
              <w:rPr>
                <w:bCs/>
                <w:sz w:val="24"/>
                <w:szCs w:val="24"/>
              </w:rPr>
              <w:br/>
              <w:t>маток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br/>
              <w:t>56</w:t>
            </w:r>
          </w:p>
        </w:tc>
      </w:tr>
      <w:tr w:rsidR="000E3695" w:rsidRPr="000E3695" w:rsidTr="00EC02C5">
        <w:trPr>
          <w:cantSplit/>
          <w:trHeight w:hRule="exact" w:val="562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 xml:space="preserve">откормочные                            </w:t>
            </w:r>
            <w:r w:rsidRPr="000E3695">
              <w:rPr>
                <w:bCs/>
                <w:sz w:val="24"/>
                <w:szCs w:val="24"/>
              </w:rPr>
              <w:br/>
              <w:t>на 2500 голов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br/>
              <w:t>65</w:t>
            </w:r>
          </w:p>
        </w:tc>
      </w:tr>
      <w:tr w:rsidR="000E3695" w:rsidRPr="000E3695" w:rsidTr="00EC02C5">
        <w:trPr>
          <w:cantSplit/>
          <w:trHeight w:hRule="exact" w:val="286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на 5000 голов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74</w:t>
            </w:r>
          </w:p>
        </w:tc>
      </w:tr>
      <w:tr w:rsidR="000E3695" w:rsidRPr="000E3695" w:rsidTr="00EC02C5">
        <w:trPr>
          <w:cantSplit/>
          <w:trHeight w:hRule="exact" w:val="562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 xml:space="preserve">откормочные площадки для получения     </w:t>
            </w:r>
            <w:r w:rsidRPr="000E3695">
              <w:rPr>
                <w:bCs/>
                <w:sz w:val="24"/>
                <w:szCs w:val="24"/>
              </w:rPr>
              <w:br/>
              <w:t>каракульчи на 5000 голов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br/>
              <w:t>58</w:t>
            </w:r>
          </w:p>
        </w:tc>
      </w:tr>
      <w:tr w:rsidR="000E3695" w:rsidRPr="000E3695" w:rsidTr="00EC02C5">
        <w:trPr>
          <w:cantSplit/>
          <w:trHeight w:hRule="exact" w:val="838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 xml:space="preserve">с законченным оборотом стада           </w:t>
            </w:r>
            <w:r w:rsidRPr="000E3695">
              <w:rPr>
                <w:bCs/>
                <w:sz w:val="24"/>
                <w:szCs w:val="24"/>
              </w:rPr>
              <w:br/>
              <w:t xml:space="preserve">мясо-шерстные                          </w:t>
            </w:r>
            <w:r w:rsidRPr="000E3695">
              <w:rPr>
                <w:bCs/>
                <w:sz w:val="24"/>
                <w:szCs w:val="24"/>
              </w:rPr>
              <w:br/>
              <w:t>на 2500 голов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br/>
            </w:r>
            <w:r w:rsidRPr="000E3695">
              <w:rPr>
                <w:bCs/>
                <w:sz w:val="24"/>
                <w:szCs w:val="24"/>
              </w:rPr>
              <w:br/>
              <w:t>60</w:t>
            </w:r>
          </w:p>
        </w:tc>
      </w:tr>
      <w:tr w:rsidR="000E3695" w:rsidRPr="000E3695" w:rsidTr="00EC02C5">
        <w:trPr>
          <w:cantSplit/>
          <w:trHeight w:hRule="exact" w:val="562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 xml:space="preserve">мясо-шерстно-молочные                  </w:t>
            </w:r>
            <w:r w:rsidRPr="000E3695">
              <w:rPr>
                <w:bCs/>
                <w:sz w:val="24"/>
                <w:szCs w:val="24"/>
              </w:rPr>
              <w:br/>
              <w:t>на 2000 и 4000 голов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br/>
              <w:t>63</w:t>
            </w:r>
          </w:p>
        </w:tc>
      </w:tr>
      <w:tr w:rsidR="000E3695" w:rsidRPr="000E3695" w:rsidTr="00EC02C5">
        <w:trPr>
          <w:cantSplit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 xml:space="preserve">шубные                                 </w:t>
            </w:r>
            <w:r w:rsidRPr="000E3695">
              <w:rPr>
                <w:bCs/>
                <w:sz w:val="24"/>
                <w:szCs w:val="24"/>
              </w:rPr>
              <w:br/>
              <w:t>на 1600 голов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br/>
              <w:t>67</w:t>
            </w:r>
          </w:p>
        </w:tc>
      </w:tr>
      <w:tr w:rsidR="000E3695" w:rsidRPr="000E3695" w:rsidTr="00EC02C5">
        <w:trPr>
          <w:cantSplit/>
          <w:trHeight w:hRule="exact" w:val="562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Козоводческие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 xml:space="preserve">пуховые                                </w:t>
            </w:r>
            <w:r w:rsidRPr="000E3695">
              <w:rPr>
                <w:bCs/>
                <w:sz w:val="24"/>
                <w:szCs w:val="24"/>
              </w:rPr>
              <w:br/>
              <w:t>на 2500 голов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br/>
              <w:t>63</w:t>
            </w:r>
          </w:p>
        </w:tc>
      </w:tr>
      <w:tr w:rsidR="000E3695" w:rsidRPr="000E3695" w:rsidTr="00EC02C5">
        <w:trPr>
          <w:cantSplit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 xml:space="preserve">шерстные                               </w:t>
            </w:r>
            <w:r w:rsidRPr="000E3695">
              <w:rPr>
                <w:bCs/>
                <w:sz w:val="24"/>
                <w:szCs w:val="24"/>
              </w:rPr>
              <w:br/>
              <w:t>на 3600 голов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br/>
              <w:t>64</w:t>
            </w:r>
          </w:p>
        </w:tc>
      </w:tr>
      <w:tr w:rsidR="000E3695" w:rsidRPr="000E3695" w:rsidTr="00EC02C5">
        <w:trPr>
          <w:cantSplit/>
          <w:trHeight w:hRule="exact" w:val="562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Птицеводческие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 xml:space="preserve">яичного направления                    </w:t>
            </w:r>
            <w:r w:rsidRPr="000E3695">
              <w:rPr>
                <w:bCs/>
                <w:sz w:val="24"/>
                <w:szCs w:val="24"/>
              </w:rPr>
              <w:br/>
              <w:t>на 200 тыс. кур-несушек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br/>
              <w:t>28</w:t>
            </w:r>
          </w:p>
        </w:tc>
      </w:tr>
      <w:tr w:rsidR="000E3695" w:rsidRPr="000E3695" w:rsidTr="00EC02C5">
        <w:trPr>
          <w:cantSplit/>
          <w:trHeight w:hRule="exact" w:val="286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на 300 тыс. кур-несушек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32</w:t>
            </w:r>
          </w:p>
        </w:tc>
      </w:tr>
      <w:tr w:rsidR="000E3695" w:rsidRPr="000E3695" w:rsidTr="00EC02C5">
        <w:trPr>
          <w:cantSplit/>
          <w:trHeight w:hRule="exact" w:val="1114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 xml:space="preserve">мясного направления                    </w:t>
            </w:r>
            <w:r w:rsidRPr="000E3695">
              <w:rPr>
                <w:bCs/>
                <w:sz w:val="24"/>
                <w:szCs w:val="24"/>
              </w:rPr>
              <w:br/>
              <w:t xml:space="preserve">бройлерные                             </w:t>
            </w:r>
            <w:r w:rsidRPr="000E3695">
              <w:rPr>
                <w:bCs/>
                <w:sz w:val="24"/>
                <w:szCs w:val="24"/>
              </w:rPr>
              <w:br/>
              <w:t>на 3 и 6 млн. бройлеров: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br/>
            </w:r>
            <w:r w:rsidRPr="000E3695">
              <w:rPr>
                <w:bCs/>
                <w:sz w:val="24"/>
                <w:szCs w:val="24"/>
              </w:rPr>
              <w:br/>
              <w:t>27 &lt;***&gt;/43</w:t>
            </w:r>
          </w:p>
        </w:tc>
      </w:tr>
      <w:tr w:rsidR="000E3695" w:rsidRPr="000E3695" w:rsidTr="00EC02C5">
        <w:trPr>
          <w:cantSplit/>
          <w:trHeight w:hRule="exact" w:val="562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 xml:space="preserve">утиные                                 </w:t>
            </w:r>
            <w:r w:rsidRPr="000E3695">
              <w:rPr>
                <w:bCs/>
                <w:sz w:val="24"/>
                <w:szCs w:val="24"/>
              </w:rPr>
              <w:br/>
              <w:t>на 65 тыс. утят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br/>
              <w:t>31</w:t>
            </w:r>
          </w:p>
        </w:tc>
      </w:tr>
      <w:tr w:rsidR="000E3695" w:rsidRPr="000E3695" w:rsidTr="00EC02C5">
        <w:trPr>
          <w:cantSplit/>
          <w:trHeight w:hRule="exact" w:val="562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 xml:space="preserve">индейководческие                       </w:t>
            </w:r>
            <w:r w:rsidRPr="000E3695">
              <w:rPr>
                <w:bCs/>
                <w:sz w:val="24"/>
                <w:szCs w:val="24"/>
              </w:rPr>
              <w:br/>
              <w:t>на 250 тыс. индюшат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br/>
              <w:t>24</w:t>
            </w:r>
          </w:p>
        </w:tc>
      </w:tr>
      <w:tr w:rsidR="000E3695" w:rsidRPr="000E3695" w:rsidTr="00EC02C5">
        <w:trPr>
          <w:cantSplit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 xml:space="preserve">племенные                              </w:t>
            </w:r>
            <w:r w:rsidRPr="000E3695">
              <w:rPr>
                <w:bCs/>
                <w:sz w:val="24"/>
                <w:szCs w:val="24"/>
              </w:rPr>
              <w:br/>
              <w:t>яичного направления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0E3695" w:rsidRPr="000E3695" w:rsidTr="00EC02C5">
        <w:trPr>
          <w:cantSplit/>
          <w:trHeight w:hRule="exact" w:val="562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 xml:space="preserve">племзавод на 50 тыс. кур:              </w:t>
            </w:r>
            <w:r w:rsidRPr="000E3695">
              <w:rPr>
                <w:bCs/>
                <w:sz w:val="24"/>
                <w:szCs w:val="24"/>
              </w:rPr>
              <w:br/>
              <w:t>зона взрослой птицы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br/>
              <w:t>25</w:t>
            </w:r>
          </w:p>
        </w:tc>
      </w:tr>
      <w:tr w:rsidR="000E3695" w:rsidRPr="000E3695" w:rsidTr="00EC02C5">
        <w:trPr>
          <w:cantSplit/>
          <w:trHeight w:hRule="exact" w:val="286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зона ремонтного молодняка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28</w:t>
            </w:r>
          </w:p>
        </w:tc>
      </w:tr>
      <w:tr w:rsidR="000E3695" w:rsidRPr="000E3695" w:rsidTr="00EC02C5">
        <w:trPr>
          <w:cantSplit/>
          <w:trHeight w:hRule="exact" w:val="562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 xml:space="preserve">мясного направления                    </w:t>
            </w:r>
            <w:r w:rsidRPr="000E3695">
              <w:rPr>
                <w:bCs/>
                <w:sz w:val="24"/>
                <w:szCs w:val="24"/>
              </w:rPr>
              <w:br/>
              <w:t>племзавод на 50 тыс. кур: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0E3695" w:rsidRPr="000E3695" w:rsidTr="00EC02C5">
        <w:trPr>
          <w:cantSplit/>
          <w:trHeight w:hRule="exact" w:val="286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зона взрослой птицы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25</w:t>
            </w:r>
          </w:p>
        </w:tc>
      </w:tr>
      <w:tr w:rsidR="000E3695" w:rsidRPr="000E3695" w:rsidTr="00EC02C5">
        <w:trPr>
          <w:cantSplit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зона ремонтного молодняка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25</w:t>
            </w:r>
          </w:p>
        </w:tc>
      </w:tr>
      <w:tr w:rsidR="000E3695" w:rsidRPr="000E3695" w:rsidTr="00EC02C5">
        <w:trPr>
          <w:cantSplit/>
          <w:trHeight w:hRule="exact" w:val="286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 xml:space="preserve">Звероводческие и    </w:t>
            </w:r>
            <w:r w:rsidRPr="000E3695">
              <w:rPr>
                <w:bCs/>
                <w:sz w:val="24"/>
                <w:szCs w:val="24"/>
              </w:rPr>
              <w:br/>
              <w:t>кролиководческие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звероводческие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21</w:t>
            </w:r>
          </w:p>
        </w:tc>
      </w:tr>
      <w:tr w:rsidR="000E3695" w:rsidRPr="000E3695" w:rsidTr="00EC02C5">
        <w:trPr>
          <w:cantSplit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кролиководческие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22</w:t>
            </w:r>
          </w:p>
        </w:tc>
      </w:tr>
      <w:tr w:rsidR="000E3695" w:rsidRPr="000E3695" w:rsidTr="00EC02C5">
        <w:trPr>
          <w:cantSplit/>
          <w:trHeight w:hRule="exact" w:val="562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Тепличные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 xml:space="preserve">многолетние теплицы общей площадью     </w:t>
            </w:r>
            <w:r w:rsidRPr="000E3695">
              <w:rPr>
                <w:bCs/>
                <w:sz w:val="24"/>
                <w:szCs w:val="24"/>
              </w:rPr>
              <w:br/>
              <w:t>6 га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br/>
              <w:t>54</w:t>
            </w:r>
          </w:p>
        </w:tc>
      </w:tr>
      <w:tr w:rsidR="000E3695" w:rsidRPr="000E3695" w:rsidTr="00EC02C5">
        <w:trPr>
          <w:cantSplit/>
          <w:trHeight w:hRule="exact" w:val="286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12 га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56</w:t>
            </w:r>
          </w:p>
        </w:tc>
      </w:tr>
      <w:tr w:rsidR="000E3695" w:rsidRPr="000E3695" w:rsidTr="00EC02C5">
        <w:trPr>
          <w:cantSplit/>
          <w:trHeight w:hRule="exact" w:val="286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18, 24 и 30 га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60</w:t>
            </w:r>
          </w:p>
        </w:tc>
      </w:tr>
      <w:tr w:rsidR="000E3695" w:rsidRPr="000E3695" w:rsidTr="00EC02C5">
        <w:trPr>
          <w:cantSplit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однопролетные (ангарные) теплицы  общей</w:t>
            </w:r>
            <w:r w:rsidRPr="000E3695">
              <w:rPr>
                <w:bCs/>
                <w:sz w:val="24"/>
                <w:szCs w:val="24"/>
              </w:rPr>
              <w:br/>
              <w:t xml:space="preserve">площадью                               </w:t>
            </w:r>
            <w:r w:rsidRPr="000E3695">
              <w:rPr>
                <w:bCs/>
                <w:sz w:val="24"/>
                <w:szCs w:val="24"/>
              </w:rPr>
              <w:br/>
              <w:t>до 5 га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br/>
            </w:r>
            <w:r w:rsidRPr="000E3695">
              <w:rPr>
                <w:bCs/>
                <w:sz w:val="24"/>
                <w:szCs w:val="24"/>
              </w:rPr>
              <w:br/>
              <w:t>41</w:t>
            </w:r>
          </w:p>
        </w:tc>
      </w:tr>
      <w:tr w:rsidR="000E3695" w:rsidRPr="000E3695" w:rsidTr="00EC02C5">
        <w:trPr>
          <w:cantSplit/>
          <w:trHeight w:hRule="exact" w:val="562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 xml:space="preserve">По ремонту          </w:t>
            </w:r>
            <w:r w:rsidRPr="000E3695">
              <w:rPr>
                <w:bCs/>
                <w:sz w:val="24"/>
                <w:szCs w:val="24"/>
              </w:rPr>
              <w:br/>
              <w:t>сельскохозяйственной</w:t>
            </w:r>
            <w:r w:rsidRPr="000E3695">
              <w:rPr>
                <w:bCs/>
                <w:sz w:val="24"/>
                <w:szCs w:val="24"/>
              </w:rPr>
              <w:br/>
              <w:t xml:space="preserve">  техники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 xml:space="preserve">центральные ремонтные мастерские для   </w:t>
            </w:r>
            <w:r w:rsidRPr="000E3695">
              <w:rPr>
                <w:bCs/>
                <w:sz w:val="24"/>
                <w:szCs w:val="24"/>
              </w:rPr>
              <w:br/>
              <w:t>хозяйств с парком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0E3695" w:rsidRPr="000E3695" w:rsidTr="00EC02C5">
        <w:trPr>
          <w:cantSplit/>
          <w:trHeight w:hRule="exact" w:val="286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на 25 тракторов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25</w:t>
            </w:r>
          </w:p>
        </w:tc>
      </w:tr>
      <w:tr w:rsidR="000E3695" w:rsidRPr="000E3695" w:rsidTr="00EC02C5">
        <w:trPr>
          <w:cantSplit/>
          <w:trHeight w:hRule="exact" w:val="286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на 50 и 75 тракторов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28</w:t>
            </w:r>
          </w:p>
        </w:tc>
      </w:tr>
      <w:tr w:rsidR="000E3695" w:rsidRPr="000E3695" w:rsidTr="00EC02C5">
        <w:trPr>
          <w:cantSplit/>
          <w:trHeight w:hRule="exact" w:val="286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на 100 тракторов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31</w:t>
            </w:r>
          </w:p>
        </w:tc>
      </w:tr>
      <w:tr w:rsidR="000E3695" w:rsidRPr="000E3695" w:rsidTr="00EC02C5">
        <w:trPr>
          <w:cantSplit/>
          <w:trHeight w:hRule="exact" w:val="286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на 150 и 200 тракторов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35</w:t>
            </w:r>
          </w:p>
        </w:tc>
      </w:tr>
      <w:tr w:rsidR="000E3695" w:rsidRPr="000E3695" w:rsidTr="00EC02C5">
        <w:trPr>
          <w:cantSplit/>
          <w:trHeight w:hRule="exact" w:val="562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 xml:space="preserve">пункты технического обслуживания       </w:t>
            </w:r>
            <w:r w:rsidRPr="000E3695">
              <w:rPr>
                <w:bCs/>
                <w:sz w:val="24"/>
                <w:szCs w:val="24"/>
              </w:rPr>
              <w:br/>
              <w:t>бригады или отделения хозяйств с парком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0E3695" w:rsidRPr="000E3695" w:rsidTr="00EC02C5">
        <w:trPr>
          <w:cantSplit/>
          <w:trHeight w:hRule="exact" w:val="286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на 10, 20 и 30 тракторов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30</w:t>
            </w:r>
          </w:p>
        </w:tc>
      </w:tr>
      <w:tr w:rsidR="000E3695" w:rsidRPr="000E3695" w:rsidTr="00EC02C5">
        <w:trPr>
          <w:cantSplit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на 40 и более тракторов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38</w:t>
            </w:r>
          </w:p>
        </w:tc>
      </w:tr>
      <w:tr w:rsidR="000E3695" w:rsidRPr="000E3695" w:rsidTr="00EC02C5">
        <w:trPr>
          <w:cantSplit/>
          <w:trHeight w:hRule="exact" w:val="562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Прочие предприятия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 xml:space="preserve">по переработке или хранению            </w:t>
            </w:r>
            <w:r w:rsidRPr="000E3695">
              <w:rPr>
                <w:bCs/>
                <w:sz w:val="24"/>
                <w:szCs w:val="24"/>
              </w:rPr>
              <w:br/>
              <w:t>сельскохозяйственной продукции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50</w:t>
            </w:r>
          </w:p>
        </w:tc>
      </w:tr>
      <w:tr w:rsidR="000E3695" w:rsidRPr="000E3695" w:rsidTr="00EC02C5">
        <w:trPr>
          <w:cantSplit/>
          <w:trHeight w:hRule="exact" w:val="286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комбикормовые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27</w:t>
            </w:r>
          </w:p>
        </w:tc>
      </w:tr>
      <w:tr w:rsidR="000E3695" w:rsidRPr="000E3695" w:rsidTr="00EC02C5">
        <w:trPr>
          <w:cantSplit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jc w:val="center"/>
              <w:rPr>
                <w:rFonts w:eastAsia="SimSu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по хранению семян и зерна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695" w:rsidRPr="000E3695" w:rsidRDefault="000E3695" w:rsidP="00EC02C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28</w:t>
            </w:r>
          </w:p>
        </w:tc>
      </w:tr>
    </w:tbl>
    <w:p w:rsidR="000E3695" w:rsidRPr="001F6333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&lt;*&gt; Над чертой приведены показатели для зданий без чердаков, под чертой - с используемыми чердаками.</w:t>
      </w:r>
    </w:p>
    <w:p w:rsidR="000E3695" w:rsidRPr="001F6333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&lt;**&gt; Над чертой приведены показатели при хранении грубых кормов и подстилки под навесами, под чертой - при хранении в скирдах.</w:t>
      </w:r>
    </w:p>
    <w:p w:rsidR="000E3695" w:rsidRPr="001F6333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&lt;***&gt; Над чертой приведены показатели для многоэтажных зданий, под чертой - для одноэтажных.</w:t>
      </w:r>
    </w:p>
    <w:p w:rsidR="000E3695" w:rsidRPr="001F6333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Примечания.</w:t>
      </w:r>
    </w:p>
    <w:p w:rsidR="000E3695" w:rsidRPr="001F6333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1. Минимальную плотность застройки допускается уменьшать, но не более чем на 10 процентов от установленной настоящим приложением, при строительстве сельскохозяйственных предприятий на площадке с уклоном свыше 3 процентов, просадочных грунтах и в сложных инженерно-геологических условиях.</w:t>
      </w:r>
    </w:p>
    <w:p w:rsidR="000E3695" w:rsidRPr="001F6333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2. 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предприятия.</w:t>
      </w:r>
    </w:p>
    <w:p w:rsidR="000E3695" w:rsidRPr="001F6333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Подсчет площадей, занимаемых зданиями и сооружениями, производится по внешнему контуру их наружных стен на уровне планировочных отметок земли без учета ширины отмосток.</w:t>
      </w:r>
    </w:p>
    <w:p w:rsidR="000E3695" w:rsidRPr="001F6333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3. В площадь застройки предприятия должны включаться площади, занятые зданиями и сооружениями всех видов, включая навесы, открытые технологические, санитарно-технические и другие установки, эстакады и галереи, площадки погрузочно-</w:t>
      </w:r>
    </w:p>
    <w:p w:rsidR="000E3695" w:rsidRPr="001F6333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разгрузочных устройств, подземные сооружения (резервуары, погреба, убежища, тоннели, проходные каналы инженерных коммуникаций, над которыми не могут быть размещены здания и сооружения), а также выгулы для животных, птиц и зверей, площадки для стоянки автомобилей, сельскохозяйственных машин и механизмов, открытые склады различного назначения; при условии, что размеры и оборудование выгулов, площадок для стоянки автомобилей и складов открытого хранения принимаются по нормам технологического проектирования.</w:t>
      </w:r>
    </w:p>
    <w:p w:rsidR="000E3695" w:rsidRPr="001F6333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В площадь застройки также должны включаться резервные площади на площадке предприятия, указанные в задании на проектирование для размещения на них зданий и сооружений второй очереди строительства (в пределах габаритов указанных зданий и сооружений).</w:t>
      </w:r>
    </w:p>
    <w:p w:rsidR="000E3695" w:rsidRPr="001F6333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 xml:space="preserve">При подсчете площадей, занимаемых галереями и эстакадами, в площадь застройки включается проекция на горизонтальную плоскость </w:t>
      </w:r>
      <w:r w:rsidRPr="001F6333">
        <w:rPr>
          <w:rFonts w:eastAsia="SimSun"/>
          <w:bCs/>
          <w:sz w:val="28"/>
          <w:szCs w:val="28"/>
          <w:lang w:eastAsia="zh-CN"/>
        </w:rPr>
        <w:lastRenderedPageBreak/>
        <w:t>только тех участков указанных объектов, под которыми по габаритам не могут быть размещены другие здания или сооружения, а для остальных надземных участков учитывается только площадь, занимаемая конструкциями опор на уровне планировочных отметок земли.</w:t>
      </w:r>
    </w:p>
    <w:p w:rsidR="000E3695" w:rsidRPr="001F6333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4. В площадь застройки не должны включаться площади, занятые отмостками вокруг зданий и сооружений, тротуарами, автомобильными и железными дорогами, временными зданиями и сооружениями, открытыми спортивными площадками, площадками для отдыха трудящихся, зелеными насаждениями, открытыми площадками для транспортных средств, принадлежащих гражданам, открытыми водоотводными и другими каналами, подпорными стенками, подземными сооружениями или частями их, над которыми могут быть размещены другие здания и сооружения.</w:t>
      </w:r>
    </w:p>
    <w:p w:rsidR="000E3695" w:rsidRPr="001F6333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Животноводческие, птицеводческие и звероводческие фермы, ветеринарные учреждения и предприятия по производству молока, мяса и яиц на промышленной основе следует размещать с подветренной стороны по отношению к другим сельскохозяйственным объектам и селитебной территории.</w:t>
      </w:r>
    </w:p>
    <w:p w:rsidR="000E3695" w:rsidRPr="001F6333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При проектировании животноводческих, птицеводческих и звероводческих предприятий размещение кормоцехов и складов грубых кормов следует принимать по соответствующим нормам технологического проектирования.</w:t>
      </w:r>
    </w:p>
    <w:p w:rsidR="005D3511" w:rsidRPr="001F6333" w:rsidRDefault="000E3695" w:rsidP="005D3511">
      <w:pPr>
        <w:ind w:firstLine="709"/>
        <w:outlineLvl w:val="1"/>
        <w:rPr>
          <w:rFonts w:eastAsia="SimSun"/>
          <w:bCs/>
          <w:sz w:val="28"/>
          <w:szCs w:val="28"/>
          <w:lang w:eastAsia="zh-CN"/>
        </w:rPr>
      </w:pPr>
      <w:r w:rsidRPr="001F6333">
        <w:rPr>
          <w:sz w:val="28"/>
          <w:szCs w:val="28"/>
        </w:rPr>
        <w:t xml:space="preserve">14) </w:t>
      </w:r>
      <w:r w:rsidR="005D3511" w:rsidRPr="001F6333">
        <w:rPr>
          <w:rFonts w:eastAsia="SimSun"/>
          <w:bCs/>
          <w:sz w:val="28"/>
          <w:szCs w:val="28"/>
          <w:lang w:eastAsia="zh-CN"/>
        </w:rPr>
        <w:t xml:space="preserve">11) Должны соблюдаться противопожарные требования в соответствии </w:t>
      </w:r>
      <w:r w:rsidR="005D3511">
        <w:rPr>
          <w:rFonts w:eastAsia="SimSun"/>
          <w:bCs/>
          <w:sz w:val="28"/>
          <w:szCs w:val="28"/>
          <w:lang w:eastAsia="zh-CN"/>
        </w:rPr>
        <w:t>с действующим законодательством Российской Федерации</w:t>
      </w:r>
      <w:r w:rsidR="005D3511" w:rsidRPr="001F6333">
        <w:rPr>
          <w:rFonts w:eastAsia="SimSun"/>
          <w:bCs/>
          <w:sz w:val="28"/>
          <w:szCs w:val="28"/>
          <w:lang w:eastAsia="zh-CN"/>
        </w:rPr>
        <w:t>.</w:t>
      </w:r>
    </w:p>
    <w:p w:rsidR="000E3695" w:rsidRPr="001F6333" w:rsidRDefault="005D3511" w:rsidP="005D3511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 xml:space="preserve">Ограничения использования земельных участков и </w:t>
      </w:r>
      <w:r>
        <w:rPr>
          <w:rFonts w:eastAsia="SimSun"/>
          <w:bCs/>
          <w:sz w:val="28"/>
          <w:szCs w:val="28"/>
          <w:lang w:eastAsia="zh-CN"/>
        </w:rPr>
        <w:t>объектов капитального строительства</w:t>
      </w:r>
      <w:r w:rsidRPr="001F6333">
        <w:rPr>
          <w:rFonts w:eastAsia="SimSun"/>
          <w:bCs/>
          <w:sz w:val="28"/>
          <w:szCs w:val="28"/>
          <w:lang w:eastAsia="zh-CN"/>
        </w:rPr>
        <w:t>:</w:t>
      </w:r>
    </w:p>
    <w:p w:rsidR="000E3695" w:rsidRPr="001F6333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Запрещается строительство объектов капитального строительства, несовместимых с функциональным назначением территории</w:t>
      </w:r>
    </w:p>
    <w:p w:rsidR="000E3695" w:rsidRPr="001F6333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При проектировании и строительстве в зонах затопления необходимо предусматривать инженерную защиту от затопления и подтопления зданий.</w:t>
      </w:r>
    </w:p>
    <w:p w:rsidR="000E3695" w:rsidRPr="001F6333" w:rsidRDefault="000E3695" w:rsidP="000E3695">
      <w:pPr>
        <w:ind w:firstLine="709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Объекты коммунально-складского назначения: допускается размещение предприятий III-IV классов опасности.</w:t>
      </w:r>
    </w:p>
    <w:p w:rsidR="000E3695" w:rsidRPr="000E3695" w:rsidRDefault="000E3695" w:rsidP="000E369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F6333" w:rsidRPr="001F6333" w:rsidRDefault="001F6333" w:rsidP="001F6333">
      <w:pPr>
        <w:pStyle w:val="a5"/>
        <w:jc w:val="center"/>
        <w:rPr>
          <w:rFonts w:cs="Times New Roman"/>
          <w:szCs w:val="28"/>
        </w:rPr>
      </w:pPr>
      <w:r w:rsidRPr="001F6333">
        <w:rPr>
          <w:rFonts w:cs="Times New Roman"/>
          <w:szCs w:val="28"/>
        </w:rPr>
        <w:t>Р. Зона рекреационного назначения</w:t>
      </w:r>
    </w:p>
    <w:p w:rsidR="001F6333" w:rsidRPr="001F6333" w:rsidRDefault="001F6333" w:rsidP="001F6333">
      <w:pPr>
        <w:pStyle w:val="a5"/>
        <w:rPr>
          <w:rFonts w:cs="Times New Roman"/>
          <w:szCs w:val="28"/>
        </w:rPr>
      </w:pPr>
    </w:p>
    <w:p w:rsidR="001F6333" w:rsidRPr="001F6333" w:rsidRDefault="001F6333" w:rsidP="001F6333">
      <w:pPr>
        <w:pStyle w:val="a5"/>
        <w:rPr>
          <w:rFonts w:cs="Times New Roman"/>
          <w:szCs w:val="28"/>
        </w:rPr>
      </w:pPr>
    </w:p>
    <w:p w:rsidR="001F6333" w:rsidRPr="001F6333" w:rsidRDefault="001F6333" w:rsidP="001F6333">
      <w:pPr>
        <w:pStyle w:val="a5"/>
        <w:ind w:firstLine="709"/>
        <w:jc w:val="both"/>
        <w:rPr>
          <w:rFonts w:cs="Times New Roman"/>
          <w:szCs w:val="28"/>
        </w:rPr>
      </w:pPr>
      <w:r w:rsidRPr="001F6333">
        <w:rPr>
          <w:rFonts w:cs="Times New Roman"/>
          <w:szCs w:val="28"/>
        </w:rPr>
        <w:t>Зона предназначена для сохранения природного ландшафта, экологически чистой окружающей среды, а также для организации отдыха и досуга населения. Хозяйственная деятельность на территории зоны осуществляется в соответствии с режимом, установленным для лесов зеленой зоны, на основе лесного законодательства; допускается строительство обслуживающих культурно-развлекательных объектов, спортивных сооружений и комплексов, связанных с выполнением рекреационных функций территории.</w:t>
      </w:r>
    </w:p>
    <w:p w:rsidR="001F6333" w:rsidRPr="001F6333" w:rsidRDefault="001F6333" w:rsidP="001F6333">
      <w:pPr>
        <w:pStyle w:val="a5"/>
        <w:ind w:firstLine="709"/>
        <w:jc w:val="both"/>
        <w:rPr>
          <w:rFonts w:cs="Times New Roman"/>
          <w:szCs w:val="28"/>
        </w:rPr>
      </w:pPr>
      <w:r w:rsidRPr="001F6333">
        <w:rPr>
          <w:rFonts w:cs="Times New Roman"/>
          <w:szCs w:val="28"/>
        </w:rPr>
        <w:t xml:space="preserve">Представленные ниже градостроительные регламенты могут быть распространены на земельные участки в составе данной зоны Р только в </w:t>
      </w:r>
      <w:r w:rsidRPr="001F6333">
        <w:rPr>
          <w:rFonts w:cs="Times New Roman"/>
          <w:szCs w:val="28"/>
        </w:rPr>
        <w:lastRenderedPageBreak/>
        <w:t>случае, когда части территорий общего пользования переведены в установленном порядке на основании проектов планировки (установления красных линий) из состава территорий общего пользования в иные территории, на которые распространяется действие градостроительных регламентов.</w:t>
      </w:r>
    </w:p>
    <w:p w:rsidR="001F6333" w:rsidRPr="001F6333" w:rsidRDefault="001F6333" w:rsidP="001F6333">
      <w:pPr>
        <w:pStyle w:val="a5"/>
        <w:ind w:firstLine="709"/>
        <w:jc w:val="both"/>
        <w:rPr>
          <w:rFonts w:cs="Times New Roman"/>
          <w:szCs w:val="28"/>
        </w:rPr>
      </w:pPr>
      <w:r w:rsidRPr="001F6333">
        <w:rPr>
          <w:rFonts w:cs="Times New Roman"/>
          <w:szCs w:val="28"/>
        </w:rPr>
        <w:t>В иных случаях – применительно к частям территории в пределах данной зоны, которые относятся к территории общего пользования, отграниченной от иных территорий красными линиями,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назначением.</w:t>
      </w:r>
    </w:p>
    <w:p w:rsidR="001F6333" w:rsidRPr="000E3695" w:rsidRDefault="001F6333" w:rsidP="001F6333">
      <w:pPr>
        <w:pStyle w:val="a5"/>
        <w:ind w:firstLine="709"/>
        <w:jc w:val="both"/>
        <w:rPr>
          <w:rFonts w:cs="Times New Roman"/>
          <w:sz w:val="24"/>
          <w:szCs w:val="24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8"/>
        <w:gridCol w:w="4818"/>
        <w:gridCol w:w="2408"/>
      </w:tblGrid>
      <w:tr w:rsidR="001F6333" w:rsidRPr="000E3695" w:rsidTr="005D3511">
        <w:trPr>
          <w:jc w:val="center"/>
        </w:trPr>
        <w:tc>
          <w:tcPr>
            <w:tcW w:w="2408" w:type="dxa"/>
            <w:vAlign w:val="center"/>
            <w:hideMark/>
          </w:tcPr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Наименование вида разрешенного использования земельного участка</w:t>
            </w:r>
          </w:p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7" w:type="dxa"/>
            <w:vAlign w:val="center"/>
            <w:hideMark/>
          </w:tcPr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Описание вида разрешенного использования земельного участка</w:t>
            </w:r>
          </w:p>
        </w:tc>
        <w:tc>
          <w:tcPr>
            <w:tcW w:w="2409" w:type="dxa"/>
            <w:vAlign w:val="center"/>
            <w:hideMark/>
          </w:tcPr>
          <w:p w:rsidR="001F6333" w:rsidRPr="000E3695" w:rsidRDefault="001F6333" w:rsidP="005D3511">
            <w:pPr>
              <w:pStyle w:val="a5"/>
              <w:rPr>
                <w:rFonts w:cs="Times New Roman"/>
                <w:bCs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Код (числовое обозначение) вида разрешенного использования земельного участка</w:t>
            </w:r>
          </w:p>
        </w:tc>
      </w:tr>
      <w:tr w:rsidR="001F6333" w:rsidRPr="000E3695" w:rsidTr="005D3511">
        <w:trPr>
          <w:trHeight w:val="417"/>
          <w:jc w:val="center"/>
        </w:trPr>
        <w:tc>
          <w:tcPr>
            <w:tcW w:w="2408" w:type="dxa"/>
            <w:vAlign w:val="center"/>
            <w:hideMark/>
          </w:tcPr>
          <w:p w:rsidR="001F6333" w:rsidRPr="000E3695" w:rsidRDefault="001F6333" w:rsidP="005D3511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817" w:type="dxa"/>
            <w:vAlign w:val="center"/>
            <w:hideMark/>
          </w:tcPr>
          <w:p w:rsidR="001F6333" w:rsidRPr="000E3695" w:rsidRDefault="001F6333" w:rsidP="005D3511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center"/>
            <w:hideMark/>
          </w:tcPr>
          <w:p w:rsidR="001F6333" w:rsidRPr="000E3695" w:rsidRDefault="001F6333" w:rsidP="005D3511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1F6333" w:rsidRPr="000E3695" w:rsidTr="005D3511">
        <w:trPr>
          <w:jc w:val="center"/>
        </w:trPr>
        <w:tc>
          <w:tcPr>
            <w:tcW w:w="9634" w:type="dxa"/>
            <w:gridSpan w:val="3"/>
            <w:vAlign w:val="center"/>
            <w:hideMark/>
          </w:tcPr>
          <w:p w:rsidR="001F6333" w:rsidRPr="000E3695" w:rsidRDefault="001F6333" w:rsidP="005D3511">
            <w:pPr>
              <w:pStyle w:val="a5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E3695">
              <w:rPr>
                <w:rFonts w:cs="Times New Roman"/>
                <w:bCs/>
                <w:sz w:val="24"/>
                <w:szCs w:val="24"/>
              </w:rPr>
              <w:t>ОСНОВНЫЕ ВИДЫ РАЗРЕШЕННОГО ИСПОЛЬЗОВАНИЯ ЗЕМЕЛЬНЫХ УЧАСТКОВ</w:t>
            </w:r>
          </w:p>
        </w:tc>
      </w:tr>
      <w:tr w:rsidR="001F6333" w:rsidRPr="000E3695" w:rsidTr="005D3511">
        <w:trPr>
          <w:trHeight w:val="319"/>
          <w:jc w:val="center"/>
        </w:trPr>
        <w:tc>
          <w:tcPr>
            <w:tcW w:w="2408" w:type="dxa"/>
            <w:vAlign w:val="center"/>
            <w:hideMark/>
          </w:tcPr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  <w:bookmarkStart w:id="45" w:name="sub_1054"/>
            <w:r w:rsidRPr="000E3695">
              <w:rPr>
                <w:rFonts w:cs="Times New Roman"/>
                <w:sz w:val="24"/>
                <w:szCs w:val="24"/>
              </w:rPr>
              <w:t>Причалы для маломерных судов</w:t>
            </w:r>
            <w:bookmarkEnd w:id="45"/>
          </w:p>
        </w:tc>
        <w:tc>
          <w:tcPr>
            <w:tcW w:w="4817" w:type="dxa"/>
            <w:vAlign w:val="center"/>
            <w:hideMark/>
          </w:tcPr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Размещение сооружений, предназначенных для причаливания, хранения и обслуживания яхт, катеров, лодок и других маломерных судов</w:t>
            </w:r>
          </w:p>
        </w:tc>
        <w:tc>
          <w:tcPr>
            <w:tcW w:w="2409" w:type="dxa"/>
            <w:vAlign w:val="center"/>
            <w:hideMark/>
          </w:tcPr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5.4</w:t>
            </w:r>
          </w:p>
        </w:tc>
      </w:tr>
      <w:tr w:rsidR="001F6333" w:rsidRPr="000E3695" w:rsidTr="005D3511">
        <w:trPr>
          <w:trHeight w:val="319"/>
          <w:jc w:val="center"/>
        </w:trPr>
        <w:tc>
          <w:tcPr>
            <w:tcW w:w="2408" w:type="dxa"/>
            <w:vAlign w:val="center"/>
            <w:hideMark/>
          </w:tcPr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  <w:bookmarkStart w:id="46" w:name="sub_1053"/>
            <w:r w:rsidRPr="000E3695">
              <w:rPr>
                <w:rFonts w:cs="Times New Roman"/>
                <w:sz w:val="24"/>
                <w:szCs w:val="24"/>
              </w:rPr>
              <w:t>Охота и рыбалка</w:t>
            </w:r>
            <w:bookmarkEnd w:id="46"/>
          </w:p>
        </w:tc>
        <w:tc>
          <w:tcPr>
            <w:tcW w:w="4817" w:type="dxa"/>
            <w:vAlign w:val="center"/>
            <w:hideMark/>
          </w:tcPr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  <w:tc>
          <w:tcPr>
            <w:tcW w:w="2409" w:type="dxa"/>
            <w:vAlign w:val="center"/>
            <w:hideMark/>
          </w:tcPr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5.3</w:t>
            </w:r>
          </w:p>
        </w:tc>
      </w:tr>
      <w:tr w:rsidR="001F6333" w:rsidRPr="000E3695" w:rsidTr="005D3511">
        <w:trPr>
          <w:trHeight w:val="319"/>
          <w:jc w:val="center"/>
        </w:trPr>
        <w:tc>
          <w:tcPr>
            <w:tcW w:w="2408" w:type="dxa"/>
            <w:vAlign w:val="center"/>
            <w:hideMark/>
          </w:tcPr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  <w:bookmarkStart w:id="47" w:name="sub_1052"/>
            <w:r w:rsidRPr="000E3695">
              <w:rPr>
                <w:rFonts w:cs="Times New Roman"/>
                <w:sz w:val="24"/>
                <w:szCs w:val="24"/>
              </w:rPr>
              <w:t>Природно-познавательный туризм</w:t>
            </w:r>
            <w:bookmarkEnd w:id="47"/>
          </w:p>
        </w:tc>
        <w:tc>
          <w:tcPr>
            <w:tcW w:w="4817" w:type="dxa"/>
            <w:vAlign w:val="center"/>
            <w:hideMark/>
          </w:tcPr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</w:t>
            </w:r>
          </w:p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осуществление необходимых природоохранных и природовосстановительных мероприятий</w:t>
            </w:r>
          </w:p>
        </w:tc>
        <w:tc>
          <w:tcPr>
            <w:tcW w:w="2409" w:type="dxa"/>
            <w:vAlign w:val="center"/>
            <w:hideMark/>
          </w:tcPr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5.2</w:t>
            </w:r>
          </w:p>
        </w:tc>
      </w:tr>
      <w:tr w:rsidR="001F6333" w:rsidRPr="000E3695" w:rsidTr="005D3511">
        <w:trPr>
          <w:trHeight w:val="77"/>
          <w:jc w:val="center"/>
        </w:trPr>
        <w:tc>
          <w:tcPr>
            <w:tcW w:w="2408" w:type="dxa"/>
            <w:vAlign w:val="center"/>
            <w:hideMark/>
          </w:tcPr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Спорт</w:t>
            </w:r>
          </w:p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</w:p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</w:p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</w:p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</w:p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</w:p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</w:p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</w:p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</w:p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</w:p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7" w:type="dxa"/>
            <w:vAlign w:val="center"/>
            <w:hideMark/>
          </w:tcPr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 xml:space="preserve">Размещение объектов капитального строительства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игры, автодромы, мотодромы, трамплины, трассы и </w:t>
            </w:r>
          </w:p>
          <w:p w:rsidR="001F6333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 xml:space="preserve">спортивные стрельбища), в том числе водным (причалы и сооружения, необходимые для водных видов </w:t>
            </w:r>
          </w:p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  <w:hideMark/>
          </w:tcPr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5.1</w:t>
            </w:r>
          </w:p>
        </w:tc>
      </w:tr>
      <w:tr w:rsidR="001F6333" w:rsidRPr="000E3695" w:rsidTr="005D3511">
        <w:trPr>
          <w:trHeight w:val="319"/>
          <w:jc w:val="center"/>
        </w:trPr>
        <w:tc>
          <w:tcPr>
            <w:tcW w:w="2408" w:type="dxa"/>
            <w:vAlign w:val="center"/>
            <w:hideMark/>
          </w:tcPr>
          <w:p w:rsidR="001F6333" w:rsidRPr="000E3695" w:rsidRDefault="001F6333" w:rsidP="005D3511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817" w:type="dxa"/>
            <w:vAlign w:val="center"/>
            <w:hideMark/>
          </w:tcPr>
          <w:p w:rsidR="001F6333" w:rsidRPr="000E3695" w:rsidRDefault="001F6333" w:rsidP="005D3511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center"/>
            <w:hideMark/>
          </w:tcPr>
          <w:p w:rsidR="001F6333" w:rsidRPr="000E3695" w:rsidRDefault="001F6333" w:rsidP="005D3511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1F6333" w:rsidRPr="000E3695" w:rsidTr="005D3511">
        <w:trPr>
          <w:trHeight w:val="319"/>
          <w:jc w:val="center"/>
        </w:trPr>
        <w:tc>
          <w:tcPr>
            <w:tcW w:w="2408" w:type="dxa"/>
            <w:vAlign w:val="center"/>
            <w:hideMark/>
          </w:tcPr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7" w:type="dxa"/>
            <w:vAlign w:val="center"/>
            <w:hideMark/>
          </w:tcPr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спорта и хранения соответствующего инвентаря);</w:t>
            </w:r>
          </w:p>
          <w:p w:rsidR="001F6333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размещение спортивных баз и лагерей</w:t>
            </w:r>
          </w:p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  <w:hideMark/>
          </w:tcPr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</w:p>
        </w:tc>
      </w:tr>
      <w:tr w:rsidR="001F6333" w:rsidRPr="000E3695" w:rsidTr="005D3511">
        <w:trPr>
          <w:trHeight w:val="319"/>
          <w:jc w:val="center"/>
        </w:trPr>
        <w:tc>
          <w:tcPr>
            <w:tcW w:w="2408" w:type="dxa"/>
            <w:vAlign w:val="center"/>
            <w:hideMark/>
          </w:tcPr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Поля для гольфа или конных прогулок</w:t>
            </w:r>
          </w:p>
        </w:tc>
        <w:tc>
          <w:tcPr>
            <w:tcW w:w="4817" w:type="dxa"/>
            <w:vAlign w:val="center"/>
            <w:hideMark/>
          </w:tcPr>
          <w:p w:rsidR="001F6333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</w:p>
          <w:p w:rsidR="001F6333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Обустройство мест для игры в гольф или осуществления конных прогулок, в том числе осуществление необходимых земляных работ и вспомогательных сооружений; размещение конноспортивных манежей, не предусматривающих устройство трибун</w:t>
            </w:r>
          </w:p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  <w:hideMark/>
          </w:tcPr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5.5</w:t>
            </w:r>
          </w:p>
        </w:tc>
      </w:tr>
      <w:tr w:rsidR="001F6333" w:rsidRPr="000E3695" w:rsidTr="005D3511">
        <w:trPr>
          <w:trHeight w:val="319"/>
          <w:jc w:val="center"/>
        </w:trPr>
        <w:tc>
          <w:tcPr>
            <w:tcW w:w="2408" w:type="dxa"/>
            <w:vAlign w:val="center"/>
            <w:hideMark/>
          </w:tcPr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Отдых (рекреация)</w:t>
            </w:r>
          </w:p>
        </w:tc>
        <w:tc>
          <w:tcPr>
            <w:tcW w:w="4817" w:type="dxa"/>
            <w:vAlign w:val="center"/>
            <w:hideMark/>
          </w:tcPr>
          <w:p w:rsidR="001F6333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</w:p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Обустройство мест для занятия спортом, физической культурой, пешими или верховыми прогулками, отдыха и туризма, наблюдения за природой, пикников, охоты, рыбалки и иной деятельности;</w:t>
            </w:r>
          </w:p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создание и уход за парками, городскими лесами, садами и скверами, прудами, озерами, водохранилищами, пляжами, береговыми полосами водных объектов общего пользования, а также обустройство мест отдыха в них.</w:t>
            </w:r>
          </w:p>
          <w:p w:rsidR="001F6333" w:rsidRDefault="001F6333" w:rsidP="005D3511">
            <w:pPr>
              <w:pStyle w:val="a5"/>
            </w:pPr>
            <w:r w:rsidRPr="000E3695">
              <w:rPr>
                <w:rFonts w:cs="Times New Roman"/>
                <w:sz w:val="24"/>
                <w:szCs w:val="24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anchor="sub_1051" w:history="1">
              <w:r w:rsidRPr="001F6333">
                <w:rPr>
                  <w:rStyle w:val="a7"/>
                  <w:rFonts w:cs="Times New Roman"/>
                  <w:b w:val="0"/>
                  <w:color w:val="auto"/>
                  <w:sz w:val="24"/>
                  <w:szCs w:val="24"/>
                </w:rPr>
                <w:t>кодами 5.1 - 5.5</w:t>
              </w:r>
            </w:hyperlink>
          </w:p>
          <w:p w:rsidR="001F6333" w:rsidRDefault="001F6333" w:rsidP="005D3511">
            <w:pPr>
              <w:pStyle w:val="a5"/>
            </w:pPr>
          </w:p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  <w:hideMark/>
          </w:tcPr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5.0</w:t>
            </w:r>
          </w:p>
        </w:tc>
      </w:tr>
      <w:tr w:rsidR="001F6333" w:rsidRPr="000E3695" w:rsidTr="005D3511">
        <w:trPr>
          <w:trHeight w:val="319"/>
          <w:jc w:val="center"/>
        </w:trPr>
        <w:tc>
          <w:tcPr>
            <w:tcW w:w="2408" w:type="dxa"/>
            <w:vAlign w:val="center"/>
            <w:hideMark/>
          </w:tcPr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Земельные участки (территории) общего пользования</w:t>
            </w:r>
          </w:p>
        </w:tc>
        <w:tc>
          <w:tcPr>
            <w:tcW w:w="4817" w:type="dxa"/>
            <w:vAlign w:val="center"/>
            <w:hideMark/>
          </w:tcPr>
          <w:p w:rsidR="001F6333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</w:p>
          <w:p w:rsidR="001F6333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  <w:p w:rsidR="001F6333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</w:p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  <w:hideMark/>
          </w:tcPr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12.0</w:t>
            </w:r>
          </w:p>
        </w:tc>
      </w:tr>
      <w:tr w:rsidR="001F6333" w:rsidRPr="000E3695" w:rsidTr="005D3511">
        <w:trPr>
          <w:trHeight w:val="319"/>
          <w:jc w:val="center"/>
        </w:trPr>
        <w:tc>
          <w:tcPr>
            <w:tcW w:w="2408" w:type="dxa"/>
            <w:vAlign w:val="center"/>
            <w:hideMark/>
          </w:tcPr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Парки культуры и отдыха</w:t>
            </w:r>
          </w:p>
        </w:tc>
        <w:tc>
          <w:tcPr>
            <w:tcW w:w="4817" w:type="dxa"/>
            <w:vAlign w:val="center"/>
            <w:hideMark/>
          </w:tcPr>
          <w:p w:rsidR="001F6333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</w:p>
          <w:p w:rsidR="001F6333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Размещение парков культуры и отдыха</w:t>
            </w:r>
          </w:p>
          <w:p w:rsidR="001F6333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</w:p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  <w:hideMark/>
          </w:tcPr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3.6.2</w:t>
            </w:r>
          </w:p>
        </w:tc>
      </w:tr>
      <w:tr w:rsidR="001F6333" w:rsidRPr="000E3695" w:rsidTr="005D3511">
        <w:trPr>
          <w:trHeight w:val="319"/>
          <w:jc w:val="center"/>
        </w:trPr>
        <w:tc>
          <w:tcPr>
            <w:tcW w:w="2408" w:type="dxa"/>
            <w:vAlign w:val="center"/>
            <w:hideMark/>
          </w:tcPr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Водные объекты</w:t>
            </w:r>
          </w:p>
        </w:tc>
        <w:tc>
          <w:tcPr>
            <w:tcW w:w="4817" w:type="dxa"/>
            <w:vAlign w:val="center"/>
            <w:hideMark/>
          </w:tcPr>
          <w:p w:rsidR="001F6333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</w:p>
          <w:p w:rsidR="001F6333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 xml:space="preserve">Ледники, снежники, ручьи, реки, озера, болота, территориальные моря </w:t>
            </w:r>
          </w:p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  <w:hideMark/>
          </w:tcPr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11.0</w:t>
            </w:r>
          </w:p>
        </w:tc>
      </w:tr>
      <w:tr w:rsidR="001F6333" w:rsidRPr="000E3695" w:rsidTr="005D3511">
        <w:trPr>
          <w:trHeight w:val="319"/>
          <w:jc w:val="center"/>
        </w:trPr>
        <w:tc>
          <w:tcPr>
            <w:tcW w:w="2408" w:type="dxa"/>
            <w:vAlign w:val="center"/>
            <w:hideMark/>
          </w:tcPr>
          <w:p w:rsidR="001F6333" w:rsidRPr="000E3695" w:rsidRDefault="001F6333" w:rsidP="005D3511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817" w:type="dxa"/>
            <w:vAlign w:val="center"/>
            <w:hideMark/>
          </w:tcPr>
          <w:p w:rsidR="001F6333" w:rsidRPr="000E3695" w:rsidRDefault="001F6333" w:rsidP="005D3511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center"/>
            <w:hideMark/>
          </w:tcPr>
          <w:p w:rsidR="001F6333" w:rsidRPr="000E3695" w:rsidRDefault="001F6333" w:rsidP="005D3511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1F6333" w:rsidRPr="000E3695" w:rsidTr="005D3511">
        <w:trPr>
          <w:trHeight w:val="319"/>
          <w:jc w:val="center"/>
        </w:trPr>
        <w:tc>
          <w:tcPr>
            <w:tcW w:w="2408" w:type="dxa"/>
            <w:vAlign w:val="center"/>
            <w:hideMark/>
          </w:tcPr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7" w:type="dxa"/>
            <w:vAlign w:val="center"/>
            <w:hideMark/>
          </w:tcPr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и другие поверхностные водные объекты</w:t>
            </w:r>
          </w:p>
        </w:tc>
        <w:tc>
          <w:tcPr>
            <w:tcW w:w="2409" w:type="dxa"/>
            <w:vAlign w:val="center"/>
            <w:hideMark/>
          </w:tcPr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</w:p>
        </w:tc>
      </w:tr>
      <w:tr w:rsidR="001F6333" w:rsidRPr="000E3695" w:rsidTr="005D3511">
        <w:trPr>
          <w:jc w:val="center"/>
        </w:trPr>
        <w:tc>
          <w:tcPr>
            <w:tcW w:w="9634" w:type="dxa"/>
            <w:gridSpan w:val="3"/>
            <w:vAlign w:val="center"/>
            <w:hideMark/>
          </w:tcPr>
          <w:p w:rsidR="001F6333" w:rsidRPr="000E3695" w:rsidRDefault="001F6333" w:rsidP="005D3511">
            <w:pPr>
              <w:pStyle w:val="a5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E3695">
              <w:rPr>
                <w:rFonts w:cs="Times New Roman"/>
                <w:bCs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</w:p>
        </w:tc>
      </w:tr>
      <w:tr w:rsidR="001F6333" w:rsidRPr="000E3695" w:rsidTr="005D3511">
        <w:trPr>
          <w:trHeight w:val="5152"/>
          <w:jc w:val="center"/>
        </w:trPr>
        <w:tc>
          <w:tcPr>
            <w:tcW w:w="2408" w:type="dxa"/>
            <w:vAlign w:val="center"/>
            <w:hideMark/>
          </w:tcPr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Историко-культурная деятельность</w:t>
            </w:r>
          </w:p>
        </w:tc>
        <w:tc>
          <w:tcPr>
            <w:tcW w:w="4817" w:type="dxa"/>
            <w:vAlign w:val="center"/>
            <w:hideMark/>
          </w:tcPr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 xml:space="preserve"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</w:t>
            </w:r>
          </w:p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производств и ремесел,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2409" w:type="dxa"/>
            <w:vAlign w:val="center"/>
            <w:hideMark/>
          </w:tcPr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9.3</w:t>
            </w:r>
          </w:p>
        </w:tc>
      </w:tr>
      <w:tr w:rsidR="001F6333" w:rsidRPr="000E3695" w:rsidTr="005D3511">
        <w:trPr>
          <w:trHeight w:val="336"/>
          <w:jc w:val="center"/>
        </w:trPr>
        <w:tc>
          <w:tcPr>
            <w:tcW w:w="2408" w:type="dxa"/>
            <w:vAlign w:val="center"/>
            <w:hideMark/>
          </w:tcPr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4817" w:type="dxa"/>
            <w:vAlign w:val="center"/>
            <w:hideMark/>
          </w:tcPr>
          <w:p w:rsidR="001F6333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</w:p>
          <w:p w:rsidR="001F6333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Размещение объектов капитального строительства в целях обеспечения населения и организаций коммунальными услугами, в частности: поставка воды, тепла, электричества, газа, предоставление услуг связи, отвод канализационных стоков, очистка и уборка объектов недвижимости (котельные, водозаборы, очистные сооружения, насосные станции, водопроводы, линии электропередачи, трансформаторные подстанции, газопроводы, линии связи, телефонные станции, канализация, стоянки, гаражи и мастерские для обслуживания уборочной и аварийной техники, мусоросжигательные и мусороперерабатывающие заводы, полигоны по захоронению и сортировке бытового мусора и отходов, места сбора вещей для их вторичной переработки, а также здания или помещения, предназначенные для приема населения и организаций в связи с предоставлением им коммунальных услуг)</w:t>
            </w:r>
          </w:p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  <w:hideMark/>
          </w:tcPr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3.1</w:t>
            </w:r>
          </w:p>
        </w:tc>
      </w:tr>
      <w:tr w:rsidR="001F6333" w:rsidRPr="000E3695" w:rsidTr="005D3511">
        <w:trPr>
          <w:jc w:val="center"/>
        </w:trPr>
        <w:tc>
          <w:tcPr>
            <w:tcW w:w="9634" w:type="dxa"/>
            <w:gridSpan w:val="3"/>
            <w:vAlign w:val="center"/>
            <w:hideMark/>
          </w:tcPr>
          <w:p w:rsidR="001F6333" w:rsidRDefault="001F6333" w:rsidP="005D3511">
            <w:pPr>
              <w:pStyle w:val="a5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  <w:p w:rsidR="001F6333" w:rsidRDefault="001F6333" w:rsidP="005D3511">
            <w:pPr>
              <w:pStyle w:val="a5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E3695">
              <w:rPr>
                <w:rFonts w:cs="Times New Roman"/>
                <w:bCs/>
                <w:sz w:val="24"/>
                <w:szCs w:val="24"/>
              </w:rPr>
              <w:t>УСЛОВНО РАЗРЕШЕННЫЕ ВИДЫ  ИСПОЛЬЗОВАНИЯ ЗЕМЕЛЬНЫХ УЧАСТКОВ</w:t>
            </w:r>
          </w:p>
          <w:p w:rsidR="001F6333" w:rsidRDefault="001F6333" w:rsidP="005D3511">
            <w:pPr>
              <w:pStyle w:val="a5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  <w:p w:rsidR="001F6333" w:rsidRPr="000E3695" w:rsidRDefault="001F6333" w:rsidP="005D3511">
            <w:pPr>
              <w:pStyle w:val="a5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1F6333" w:rsidRPr="000E3695" w:rsidTr="001F6333">
        <w:trPr>
          <w:jc w:val="center"/>
        </w:trPr>
        <w:tc>
          <w:tcPr>
            <w:tcW w:w="2408" w:type="dxa"/>
            <w:vAlign w:val="center"/>
            <w:hideMark/>
          </w:tcPr>
          <w:p w:rsidR="001F6333" w:rsidRDefault="001F6333" w:rsidP="005D3511">
            <w:pPr>
              <w:pStyle w:val="a5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4820" w:type="dxa"/>
            <w:vAlign w:val="center"/>
          </w:tcPr>
          <w:p w:rsidR="001F6333" w:rsidRDefault="001F6333" w:rsidP="005D3511">
            <w:pPr>
              <w:pStyle w:val="a5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06" w:type="dxa"/>
            <w:vAlign w:val="center"/>
          </w:tcPr>
          <w:p w:rsidR="001F6333" w:rsidRDefault="001F6333" w:rsidP="005D3511">
            <w:pPr>
              <w:pStyle w:val="a5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</w:t>
            </w:r>
          </w:p>
        </w:tc>
      </w:tr>
      <w:tr w:rsidR="001F6333" w:rsidRPr="000E3695" w:rsidTr="005D3511">
        <w:trPr>
          <w:trHeight w:val="1924"/>
          <w:jc w:val="center"/>
        </w:trPr>
        <w:tc>
          <w:tcPr>
            <w:tcW w:w="2408" w:type="dxa"/>
            <w:vAlign w:val="center"/>
            <w:hideMark/>
          </w:tcPr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Туристическое обслуживание</w:t>
            </w:r>
          </w:p>
        </w:tc>
        <w:tc>
          <w:tcPr>
            <w:tcW w:w="4817" w:type="dxa"/>
            <w:vAlign w:val="center"/>
            <w:hideMark/>
          </w:tcPr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Размещение пансионатов, туристических гостиниц, кемпингов, домов отдыха, не оказывающих услуги по лечению, а также иных зданий, используемых с целью извлечения предпринимательской выгоды из предоставления жилого помещения для временного проживания в них; размещение детских лагерей</w:t>
            </w:r>
          </w:p>
        </w:tc>
        <w:tc>
          <w:tcPr>
            <w:tcW w:w="2409" w:type="dxa"/>
            <w:vAlign w:val="center"/>
            <w:hideMark/>
          </w:tcPr>
          <w:p w:rsidR="001F6333" w:rsidRPr="000E3695" w:rsidRDefault="001F6333" w:rsidP="005D3511">
            <w:pPr>
              <w:pStyle w:val="a5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5.2.1</w:t>
            </w:r>
          </w:p>
        </w:tc>
      </w:tr>
    </w:tbl>
    <w:p w:rsidR="001F6333" w:rsidRPr="000E3695" w:rsidRDefault="001F6333" w:rsidP="001F6333">
      <w:pPr>
        <w:pStyle w:val="a5"/>
        <w:rPr>
          <w:rFonts w:cs="Times New Roman"/>
          <w:sz w:val="24"/>
          <w:szCs w:val="24"/>
          <w:u w:val="single"/>
          <w:shd w:val="clear" w:color="auto" w:fill="FF00FF"/>
        </w:rPr>
      </w:pPr>
    </w:p>
    <w:p w:rsidR="001F6333" w:rsidRPr="001F6333" w:rsidRDefault="001F6333" w:rsidP="001F6333">
      <w:pPr>
        <w:pStyle w:val="a5"/>
        <w:ind w:firstLine="709"/>
        <w:jc w:val="both"/>
        <w:rPr>
          <w:rFonts w:eastAsia="SimSun" w:cs="Times New Roman"/>
          <w:iCs/>
          <w:szCs w:val="28"/>
          <w:lang w:eastAsia="zh-CN"/>
        </w:rPr>
      </w:pPr>
      <w:r w:rsidRPr="001F6333">
        <w:rPr>
          <w:rFonts w:eastAsia="SimSun" w:cs="Times New Roman"/>
          <w:iCs/>
          <w:szCs w:val="28"/>
          <w:lang w:eastAsia="zh-CN"/>
        </w:rPr>
        <w:t xml:space="preserve"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 </w:t>
      </w:r>
    </w:p>
    <w:p w:rsidR="001F6333" w:rsidRPr="001F6333" w:rsidRDefault="001F6333" w:rsidP="001F6333">
      <w:pPr>
        <w:pStyle w:val="a5"/>
        <w:ind w:firstLine="709"/>
        <w:jc w:val="both"/>
        <w:rPr>
          <w:rFonts w:eastAsia="SimSun" w:cs="Times New Roman"/>
          <w:bCs/>
          <w:szCs w:val="28"/>
          <w:u w:val="single"/>
          <w:lang w:eastAsia="zh-CN"/>
        </w:rPr>
      </w:pPr>
    </w:p>
    <w:p w:rsidR="001F6333" w:rsidRPr="001F6333" w:rsidRDefault="001F6333" w:rsidP="001F6333">
      <w:pPr>
        <w:pStyle w:val="a5"/>
        <w:ind w:firstLine="709"/>
        <w:jc w:val="both"/>
        <w:rPr>
          <w:rFonts w:eastAsia="SimSun" w:cs="Times New Roman"/>
          <w:bCs/>
          <w:szCs w:val="28"/>
          <w:lang w:eastAsia="zh-CN"/>
        </w:rPr>
      </w:pPr>
      <w:r w:rsidRPr="001F6333">
        <w:rPr>
          <w:rFonts w:eastAsia="SimSun" w:cs="Times New Roman"/>
          <w:bCs/>
          <w:szCs w:val="28"/>
          <w:lang w:eastAsia="zh-CN"/>
        </w:rPr>
        <w:t>1) Минимальная (максимальная) площадь земельного участка 10 – 50000 кв.м. Для объектов инженерного обеспечения и объектов вспомогательного инженерного назначения от 1 кв. м;</w:t>
      </w:r>
    </w:p>
    <w:p w:rsidR="001F6333" w:rsidRPr="001F6333" w:rsidRDefault="001F6333" w:rsidP="001F6333">
      <w:pPr>
        <w:pStyle w:val="a5"/>
        <w:ind w:firstLine="709"/>
        <w:jc w:val="both"/>
        <w:rPr>
          <w:rFonts w:eastAsia="SimSun" w:cs="Times New Roman"/>
          <w:bCs/>
          <w:szCs w:val="28"/>
          <w:lang w:eastAsia="zh-CN"/>
        </w:rPr>
      </w:pPr>
      <w:r w:rsidRPr="001F6333">
        <w:rPr>
          <w:rFonts w:eastAsia="SimSun" w:cs="Times New Roman"/>
          <w:bCs/>
          <w:szCs w:val="28"/>
          <w:lang w:eastAsia="zh-CN"/>
        </w:rPr>
        <w:t>2) Минимальный отступ строений от красной линии участка  – 3 м.</w:t>
      </w:r>
    </w:p>
    <w:p w:rsidR="001F6333" w:rsidRPr="001F6333" w:rsidRDefault="001F6333" w:rsidP="001F6333">
      <w:pPr>
        <w:pStyle w:val="a5"/>
        <w:ind w:firstLine="709"/>
        <w:jc w:val="both"/>
        <w:rPr>
          <w:rFonts w:eastAsia="SimSun" w:cs="Times New Roman"/>
          <w:bCs/>
          <w:szCs w:val="28"/>
          <w:lang w:eastAsia="zh-CN"/>
        </w:rPr>
      </w:pPr>
      <w:r w:rsidRPr="001F6333">
        <w:rPr>
          <w:rFonts w:eastAsia="SimSun" w:cs="Times New Roman"/>
          <w:bCs/>
          <w:szCs w:val="28"/>
          <w:lang w:eastAsia="zh-CN"/>
        </w:rPr>
        <w:t>3) Минимальный отступ от границ с соседними участками – 1 м.</w:t>
      </w:r>
    </w:p>
    <w:p w:rsidR="001F6333" w:rsidRPr="001F6333" w:rsidRDefault="001F6333" w:rsidP="001F6333">
      <w:pPr>
        <w:pStyle w:val="a5"/>
        <w:ind w:firstLine="709"/>
        <w:jc w:val="both"/>
        <w:rPr>
          <w:rFonts w:eastAsia="SimSun" w:cs="Times New Roman"/>
          <w:bCs/>
          <w:szCs w:val="28"/>
          <w:lang w:eastAsia="zh-CN"/>
        </w:rPr>
      </w:pPr>
      <w:r w:rsidRPr="001F6333">
        <w:rPr>
          <w:rFonts w:eastAsia="SimSun" w:cs="Times New Roman"/>
          <w:bCs/>
          <w:szCs w:val="28"/>
          <w:lang w:eastAsia="zh-CN"/>
        </w:rPr>
        <w:t>4) Максимальное количество надземных этажей зданий – 5 этажей.</w:t>
      </w:r>
    </w:p>
    <w:p w:rsidR="001F6333" w:rsidRPr="001F6333" w:rsidRDefault="001F6333" w:rsidP="001F6333">
      <w:pPr>
        <w:pStyle w:val="a5"/>
        <w:ind w:firstLine="709"/>
        <w:jc w:val="both"/>
        <w:rPr>
          <w:rFonts w:eastAsia="SimSun" w:cs="Times New Roman"/>
          <w:bCs/>
          <w:szCs w:val="28"/>
          <w:lang w:eastAsia="zh-CN"/>
        </w:rPr>
      </w:pPr>
      <w:r w:rsidRPr="001F6333">
        <w:rPr>
          <w:rFonts w:eastAsia="SimSun" w:cs="Times New Roman"/>
          <w:bCs/>
          <w:szCs w:val="28"/>
          <w:lang w:eastAsia="zh-CN"/>
        </w:rPr>
        <w:t>5) Максимальная высота зданий – 12 м.</w:t>
      </w:r>
    </w:p>
    <w:p w:rsidR="001F6333" w:rsidRPr="001F6333" w:rsidRDefault="001F6333" w:rsidP="001F6333">
      <w:pPr>
        <w:pStyle w:val="a5"/>
        <w:ind w:firstLine="709"/>
        <w:jc w:val="both"/>
        <w:rPr>
          <w:rFonts w:eastAsia="SimSun" w:cs="Times New Roman"/>
          <w:bCs/>
          <w:szCs w:val="28"/>
          <w:lang w:eastAsia="zh-CN"/>
        </w:rPr>
      </w:pPr>
      <w:r w:rsidRPr="001F6333">
        <w:rPr>
          <w:rFonts w:eastAsia="SimSun" w:cs="Times New Roman"/>
          <w:bCs/>
          <w:szCs w:val="28"/>
          <w:lang w:eastAsia="zh-CN"/>
        </w:rPr>
        <w:t>6) Минимальная длина стороны участка по уличному фронту регламентируется действующими строительными нормами и правилами и техническими регламентами.</w:t>
      </w:r>
    </w:p>
    <w:p w:rsidR="001F6333" w:rsidRPr="001F6333" w:rsidRDefault="001F6333" w:rsidP="001F6333">
      <w:pPr>
        <w:pStyle w:val="a5"/>
        <w:ind w:firstLine="709"/>
        <w:jc w:val="both"/>
        <w:rPr>
          <w:rFonts w:eastAsia="SimSun" w:cs="Times New Roman"/>
          <w:bCs/>
          <w:szCs w:val="28"/>
          <w:lang w:eastAsia="zh-CN"/>
        </w:rPr>
      </w:pPr>
      <w:r w:rsidRPr="001F6333">
        <w:rPr>
          <w:rFonts w:eastAsia="SimSun" w:cs="Times New Roman"/>
          <w:bCs/>
          <w:iCs/>
          <w:szCs w:val="28"/>
          <w:lang w:eastAsia="zh-CN"/>
        </w:rPr>
        <w:t>7) Максимальный процент застройки участка – 50%.</w:t>
      </w:r>
    </w:p>
    <w:p w:rsidR="001F6333" w:rsidRPr="001F6333" w:rsidRDefault="001F6333" w:rsidP="001F6333">
      <w:pPr>
        <w:pStyle w:val="a5"/>
        <w:ind w:firstLine="709"/>
        <w:jc w:val="both"/>
        <w:rPr>
          <w:rFonts w:eastAsia="SimSun" w:cs="Times New Roman"/>
          <w:bCs/>
          <w:szCs w:val="28"/>
          <w:lang w:eastAsia="zh-CN"/>
        </w:rPr>
      </w:pPr>
      <w:r w:rsidRPr="001F6333">
        <w:rPr>
          <w:rFonts w:eastAsia="SimSun" w:cs="Times New Roman"/>
          <w:bCs/>
          <w:szCs w:val="28"/>
          <w:lang w:eastAsia="zh-CN"/>
        </w:rPr>
        <w:t>8) На озелененных территориях нормируются:</w:t>
      </w:r>
    </w:p>
    <w:p w:rsidR="001F6333" w:rsidRPr="001F6333" w:rsidRDefault="001F6333" w:rsidP="001F6333">
      <w:pPr>
        <w:pStyle w:val="a5"/>
        <w:ind w:firstLine="709"/>
        <w:jc w:val="both"/>
        <w:rPr>
          <w:rFonts w:eastAsia="SimSun" w:cs="Times New Roman"/>
          <w:bCs/>
          <w:szCs w:val="28"/>
          <w:lang w:eastAsia="zh-CN"/>
        </w:rPr>
      </w:pPr>
      <w:r w:rsidRPr="001F6333">
        <w:rPr>
          <w:rFonts w:eastAsia="SimSun" w:cs="Times New Roman"/>
          <w:bCs/>
          <w:szCs w:val="28"/>
          <w:lang w:eastAsia="zh-CN"/>
        </w:rPr>
        <w:t>- соотношение территорий, занятых зелеными насаждениями, элементами благоустройства, сооружениями и застройкой;</w:t>
      </w:r>
    </w:p>
    <w:p w:rsidR="001F6333" w:rsidRPr="001F6333" w:rsidRDefault="001F6333" w:rsidP="001F6333">
      <w:pPr>
        <w:pStyle w:val="a5"/>
        <w:ind w:firstLine="709"/>
        <w:jc w:val="both"/>
        <w:rPr>
          <w:rFonts w:eastAsia="SimSun" w:cs="Times New Roman"/>
          <w:bCs/>
          <w:szCs w:val="28"/>
          <w:lang w:eastAsia="zh-CN"/>
        </w:rPr>
      </w:pPr>
      <w:r w:rsidRPr="001F6333">
        <w:rPr>
          <w:rFonts w:eastAsia="SimSun" w:cs="Times New Roman"/>
          <w:bCs/>
          <w:szCs w:val="28"/>
          <w:lang w:eastAsia="zh-CN"/>
        </w:rPr>
        <w:t>-    габариты допускаемой застройки и ее назначение;</w:t>
      </w:r>
    </w:p>
    <w:p w:rsidR="001F6333" w:rsidRPr="001F6333" w:rsidRDefault="001F6333" w:rsidP="001F6333">
      <w:pPr>
        <w:pStyle w:val="a5"/>
        <w:ind w:firstLine="709"/>
        <w:jc w:val="both"/>
        <w:rPr>
          <w:rFonts w:eastAsia="SimSun" w:cs="Times New Roman"/>
          <w:bCs/>
          <w:szCs w:val="28"/>
          <w:lang w:eastAsia="zh-CN"/>
        </w:rPr>
      </w:pPr>
      <w:r w:rsidRPr="001F6333">
        <w:rPr>
          <w:rFonts w:eastAsia="SimSun" w:cs="Times New Roman"/>
          <w:bCs/>
          <w:szCs w:val="28"/>
          <w:lang w:eastAsia="zh-CN"/>
        </w:rPr>
        <w:t>- расстояния от зеленых насаждений до зданий, сооружений, коммуникаций.</w:t>
      </w:r>
    </w:p>
    <w:p w:rsidR="001F6333" w:rsidRPr="001F6333" w:rsidRDefault="001F6333" w:rsidP="001F6333">
      <w:pPr>
        <w:pStyle w:val="a5"/>
        <w:ind w:firstLine="709"/>
        <w:jc w:val="both"/>
        <w:rPr>
          <w:rFonts w:eastAsia="SimSun" w:cs="Times New Roman"/>
          <w:bCs/>
          <w:szCs w:val="28"/>
          <w:lang w:eastAsia="zh-CN"/>
        </w:rPr>
      </w:pPr>
      <w:r w:rsidRPr="001F6333">
        <w:rPr>
          <w:rFonts w:eastAsia="SimSun" w:cs="Times New Roman"/>
          <w:bCs/>
          <w:szCs w:val="28"/>
          <w:lang w:eastAsia="zh-CN"/>
        </w:rPr>
        <w:t>Бульвар и пешеходные аллеи представляют собой озелененные территории линейной формы, предназначенные для транзитного пешеходного движения, прогулок, повседневного отдыха.</w:t>
      </w:r>
    </w:p>
    <w:p w:rsidR="001F6333" w:rsidRPr="001F6333" w:rsidRDefault="001F6333" w:rsidP="001F6333">
      <w:pPr>
        <w:pStyle w:val="a5"/>
        <w:ind w:firstLine="709"/>
        <w:jc w:val="both"/>
        <w:rPr>
          <w:rFonts w:eastAsia="SimSun" w:cs="Times New Roman"/>
          <w:bCs/>
          <w:szCs w:val="28"/>
          <w:lang w:eastAsia="zh-CN"/>
        </w:rPr>
      </w:pPr>
      <w:r w:rsidRPr="001F6333">
        <w:rPr>
          <w:rFonts w:eastAsia="SimSun" w:cs="Times New Roman"/>
          <w:bCs/>
          <w:szCs w:val="28"/>
          <w:lang w:eastAsia="zh-CN"/>
        </w:rPr>
        <w:t>9) Бульвары и пешеходные аллеи следует предусматривать в направлении массовых потоков пешеходного движения.</w:t>
      </w:r>
    </w:p>
    <w:p w:rsidR="001F6333" w:rsidRPr="001F6333" w:rsidRDefault="001F6333" w:rsidP="001F6333">
      <w:pPr>
        <w:pStyle w:val="a5"/>
        <w:ind w:firstLine="709"/>
        <w:jc w:val="both"/>
        <w:rPr>
          <w:rFonts w:eastAsia="SimSun" w:cs="Times New Roman"/>
          <w:bCs/>
          <w:szCs w:val="28"/>
          <w:lang w:eastAsia="zh-CN"/>
        </w:rPr>
      </w:pPr>
      <w:r w:rsidRPr="001F6333">
        <w:rPr>
          <w:rFonts w:eastAsia="SimSun" w:cs="Times New Roman"/>
          <w:bCs/>
          <w:szCs w:val="28"/>
          <w:lang w:eastAsia="zh-CN"/>
        </w:rPr>
        <w:t>Ширину бульваров с одной продольной пешеходной аллеей следует принимать в метрах, не менее размещаемых:</w:t>
      </w:r>
    </w:p>
    <w:p w:rsidR="001F6333" w:rsidRPr="001F6333" w:rsidRDefault="001F6333" w:rsidP="001F6333">
      <w:pPr>
        <w:pStyle w:val="a5"/>
        <w:ind w:firstLine="709"/>
        <w:jc w:val="both"/>
        <w:rPr>
          <w:rFonts w:eastAsia="SimSun" w:cs="Times New Roman"/>
          <w:bCs/>
          <w:szCs w:val="28"/>
          <w:lang w:eastAsia="zh-CN"/>
        </w:rPr>
      </w:pPr>
      <w:r w:rsidRPr="001F6333">
        <w:rPr>
          <w:rFonts w:eastAsia="SimSun" w:cs="Times New Roman"/>
          <w:bCs/>
          <w:szCs w:val="28"/>
          <w:lang w:eastAsia="zh-CN"/>
        </w:rPr>
        <w:t>по оси улиц - 18;</w:t>
      </w:r>
    </w:p>
    <w:p w:rsidR="001F6333" w:rsidRPr="001F6333" w:rsidRDefault="001F6333" w:rsidP="001F6333">
      <w:pPr>
        <w:pStyle w:val="a5"/>
        <w:ind w:firstLine="709"/>
        <w:jc w:val="both"/>
        <w:rPr>
          <w:rFonts w:eastAsia="SimSun" w:cs="Times New Roman"/>
          <w:bCs/>
          <w:szCs w:val="28"/>
          <w:lang w:eastAsia="zh-CN"/>
        </w:rPr>
      </w:pPr>
      <w:r w:rsidRPr="001F6333">
        <w:rPr>
          <w:rFonts w:eastAsia="SimSun" w:cs="Times New Roman"/>
          <w:bCs/>
          <w:szCs w:val="28"/>
          <w:lang w:eastAsia="zh-CN"/>
        </w:rPr>
        <w:t>с одной стороны улицы между проезжей частью и застройкой - 10.</w:t>
      </w:r>
    </w:p>
    <w:p w:rsidR="001F6333" w:rsidRPr="001F6333" w:rsidRDefault="001F6333" w:rsidP="001F6333">
      <w:pPr>
        <w:pStyle w:val="a5"/>
        <w:ind w:firstLine="709"/>
        <w:jc w:val="both"/>
        <w:rPr>
          <w:rFonts w:eastAsia="SimSun" w:cs="Times New Roman"/>
          <w:bCs/>
          <w:szCs w:val="28"/>
          <w:lang w:eastAsia="zh-CN"/>
        </w:rPr>
      </w:pPr>
      <w:r w:rsidRPr="001F6333">
        <w:rPr>
          <w:rFonts w:eastAsia="SimSun" w:cs="Times New Roman"/>
          <w:bCs/>
          <w:szCs w:val="28"/>
          <w:lang w:eastAsia="zh-CN"/>
        </w:rPr>
        <w:t>Соотношение элементов территории бульвара следует принимать согласно таблицы 1:</w:t>
      </w:r>
    </w:p>
    <w:p w:rsidR="001F6333" w:rsidRDefault="001F6333" w:rsidP="001F6333">
      <w:pPr>
        <w:pStyle w:val="a5"/>
        <w:jc w:val="right"/>
        <w:rPr>
          <w:rFonts w:eastAsia="SimSun" w:cs="Times New Roman"/>
          <w:bCs/>
          <w:szCs w:val="28"/>
          <w:lang w:eastAsia="zh-CN"/>
        </w:rPr>
      </w:pPr>
    </w:p>
    <w:p w:rsidR="001F6333" w:rsidRDefault="001F6333" w:rsidP="001F6333">
      <w:pPr>
        <w:pStyle w:val="a5"/>
        <w:jc w:val="right"/>
        <w:rPr>
          <w:rFonts w:eastAsia="SimSun" w:cs="Times New Roman"/>
          <w:bCs/>
          <w:szCs w:val="28"/>
          <w:lang w:eastAsia="zh-CN"/>
        </w:rPr>
      </w:pPr>
    </w:p>
    <w:p w:rsidR="001F6333" w:rsidRDefault="001F6333" w:rsidP="001F6333">
      <w:pPr>
        <w:pStyle w:val="a5"/>
        <w:jc w:val="right"/>
        <w:rPr>
          <w:rFonts w:eastAsia="SimSun" w:cs="Times New Roman"/>
          <w:bCs/>
          <w:szCs w:val="28"/>
          <w:lang w:eastAsia="zh-CN"/>
        </w:rPr>
      </w:pPr>
    </w:p>
    <w:p w:rsidR="001F6333" w:rsidRDefault="001F6333" w:rsidP="001F6333">
      <w:pPr>
        <w:pStyle w:val="a5"/>
        <w:jc w:val="right"/>
        <w:rPr>
          <w:rFonts w:eastAsia="SimSun" w:cs="Times New Roman"/>
          <w:bCs/>
          <w:szCs w:val="28"/>
          <w:lang w:eastAsia="zh-CN"/>
        </w:rPr>
      </w:pPr>
    </w:p>
    <w:p w:rsidR="001F6333" w:rsidRPr="001F6333" w:rsidRDefault="001F6333" w:rsidP="001F6333">
      <w:pPr>
        <w:pStyle w:val="a5"/>
        <w:jc w:val="right"/>
        <w:rPr>
          <w:rFonts w:eastAsia="SimSun" w:cs="Times New Roman"/>
          <w:bCs/>
          <w:szCs w:val="28"/>
          <w:lang w:eastAsia="zh-CN"/>
        </w:rPr>
      </w:pPr>
      <w:r w:rsidRPr="001F6333">
        <w:rPr>
          <w:rFonts w:eastAsia="SimSun" w:cs="Times New Roman"/>
          <w:bCs/>
          <w:szCs w:val="28"/>
          <w:lang w:eastAsia="zh-CN"/>
        </w:rPr>
        <w:lastRenderedPageBreak/>
        <w:t>Таблица 1.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565"/>
        <w:gridCol w:w="2970"/>
        <w:gridCol w:w="2160"/>
        <w:gridCol w:w="1944"/>
      </w:tblGrid>
      <w:tr w:rsidR="001F6333" w:rsidRPr="000E3695" w:rsidTr="005D3511">
        <w:trPr>
          <w:cantSplit/>
          <w:trHeight w:val="240"/>
        </w:trPr>
        <w:tc>
          <w:tcPr>
            <w:tcW w:w="256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F6333" w:rsidRPr="000E3695" w:rsidRDefault="001F6333" w:rsidP="005D3511">
            <w:pPr>
              <w:pStyle w:val="a5"/>
              <w:rPr>
                <w:rFonts w:cs="Times New Roman"/>
                <w:bCs/>
                <w:sz w:val="24"/>
                <w:szCs w:val="24"/>
              </w:rPr>
            </w:pPr>
            <w:r w:rsidRPr="000E3695">
              <w:rPr>
                <w:rFonts w:cs="Times New Roman"/>
                <w:bCs/>
                <w:sz w:val="24"/>
                <w:szCs w:val="24"/>
              </w:rPr>
              <w:t>Ширина бульвара, м</w:t>
            </w:r>
          </w:p>
        </w:tc>
        <w:tc>
          <w:tcPr>
            <w:tcW w:w="70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6333" w:rsidRPr="000E3695" w:rsidRDefault="001F6333" w:rsidP="005D3511">
            <w:pPr>
              <w:pStyle w:val="a5"/>
              <w:rPr>
                <w:rFonts w:cs="Times New Roman"/>
                <w:bCs/>
                <w:sz w:val="24"/>
                <w:szCs w:val="24"/>
              </w:rPr>
            </w:pPr>
            <w:r w:rsidRPr="000E3695">
              <w:rPr>
                <w:rFonts w:cs="Times New Roman"/>
                <w:bCs/>
                <w:sz w:val="24"/>
                <w:szCs w:val="24"/>
              </w:rPr>
              <w:t>Элемент территории (% от общей площади)</w:t>
            </w:r>
          </w:p>
        </w:tc>
      </w:tr>
      <w:tr w:rsidR="001F6333" w:rsidRPr="000E3695" w:rsidTr="005D3511">
        <w:trPr>
          <w:cantSplit/>
          <w:trHeight w:val="360"/>
        </w:trPr>
        <w:tc>
          <w:tcPr>
            <w:tcW w:w="256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6333" w:rsidRPr="000E3695" w:rsidRDefault="001F6333" w:rsidP="005D3511">
            <w:pPr>
              <w:pStyle w:val="a5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6333" w:rsidRPr="000E3695" w:rsidRDefault="001F6333" w:rsidP="005D3511">
            <w:pPr>
              <w:pStyle w:val="a5"/>
              <w:rPr>
                <w:rFonts w:cs="Times New Roman"/>
                <w:bCs/>
                <w:sz w:val="24"/>
                <w:szCs w:val="24"/>
              </w:rPr>
            </w:pPr>
            <w:r w:rsidRPr="000E3695">
              <w:rPr>
                <w:rFonts w:cs="Times New Roman"/>
                <w:bCs/>
                <w:sz w:val="24"/>
                <w:szCs w:val="24"/>
              </w:rPr>
              <w:t xml:space="preserve">территории зеленых  </w:t>
            </w:r>
            <w:r w:rsidRPr="000E3695">
              <w:rPr>
                <w:rFonts w:cs="Times New Roman"/>
                <w:bCs/>
                <w:sz w:val="24"/>
                <w:szCs w:val="24"/>
              </w:rPr>
              <w:br/>
              <w:t>насаждении и водоемов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6333" w:rsidRPr="000E3695" w:rsidRDefault="001F6333" w:rsidP="005D3511">
            <w:pPr>
              <w:pStyle w:val="a5"/>
              <w:rPr>
                <w:rFonts w:cs="Times New Roman"/>
                <w:bCs/>
                <w:sz w:val="24"/>
                <w:szCs w:val="24"/>
              </w:rPr>
            </w:pPr>
            <w:r w:rsidRPr="000E3695">
              <w:rPr>
                <w:rFonts w:cs="Times New Roman"/>
                <w:bCs/>
                <w:sz w:val="24"/>
                <w:szCs w:val="24"/>
              </w:rPr>
              <w:t>аллеи, дорожки,</w:t>
            </w:r>
            <w:r w:rsidRPr="000E3695">
              <w:rPr>
                <w:rFonts w:cs="Times New Roman"/>
                <w:bCs/>
                <w:sz w:val="24"/>
                <w:szCs w:val="24"/>
              </w:rPr>
              <w:br/>
              <w:t>площадки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6333" w:rsidRPr="000E3695" w:rsidRDefault="001F6333" w:rsidP="005D3511">
            <w:pPr>
              <w:pStyle w:val="a5"/>
              <w:rPr>
                <w:rFonts w:cs="Times New Roman"/>
                <w:bCs/>
                <w:sz w:val="24"/>
                <w:szCs w:val="24"/>
              </w:rPr>
            </w:pPr>
            <w:r w:rsidRPr="000E3695">
              <w:rPr>
                <w:rFonts w:cs="Times New Roman"/>
                <w:bCs/>
                <w:sz w:val="24"/>
                <w:szCs w:val="24"/>
              </w:rPr>
              <w:t>сооружения и</w:t>
            </w:r>
            <w:r w:rsidRPr="000E3695">
              <w:rPr>
                <w:rFonts w:cs="Times New Roman"/>
                <w:bCs/>
                <w:sz w:val="24"/>
                <w:szCs w:val="24"/>
              </w:rPr>
              <w:br/>
              <w:t>застройка</w:t>
            </w:r>
          </w:p>
        </w:tc>
      </w:tr>
      <w:tr w:rsidR="001F6333" w:rsidRPr="000E3695" w:rsidTr="005D3511">
        <w:trPr>
          <w:cantSplit/>
          <w:trHeight w:val="24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6333" w:rsidRPr="000E3695" w:rsidRDefault="001F6333" w:rsidP="005D3511">
            <w:pPr>
              <w:pStyle w:val="a5"/>
              <w:rPr>
                <w:rFonts w:cs="Times New Roman"/>
                <w:bCs/>
                <w:sz w:val="24"/>
                <w:szCs w:val="24"/>
              </w:rPr>
            </w:pPr>
            <w:r w:rsidRPr="000E3695">
              <w:rPr>
                <w:rFonts w:cs="Times New Roman"/>
                <w:bCs/>
                <w:sz w:val="24"/>
                <w:szCs w:val="24"/>
              </w:rPr>
              <w:t>18 - 25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6333" w:rsidRPr="000E3695" w:rsidRDefault="001F6333" w:rsidP="005D3511">
            <w:pPr>
              <w:pStyle w:val="a5"/>
              <w:rPr>
                <w:rFonts w:cs="Times New Roman"/>
                <w:bCs/>
                <w:sz w:val="24"/>
                <w:szCs w:val="24"/>
              </w:rPr>
            </w:pPr>
            <w:r w:rsidRPr="000E3695">
              <w:rPr>
                <w:rFonts w:cs="Times New Roman"/>
                <w:bCs/>
                <w:sz w:val="24"/>
                <w:szCs w:val="24"/>
              </w:rPr>
              <w:t>70 - 75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6333" w:rsidRPr="000E3695" w:rsidRDefault="001F6333" w:rsidP="005D3511">
            <w:pPr>
              <w:pStyle w:val="a5"/>
              <w:rPr>
                <w:rFonts w:cs="Times New Roman"/>
                <w:bCs/>
                <w:sz w:val="24"/>
                <w:szCs w:val="24"/>
              </w:rPr>
            </w:pPr>
            <w:r w:rsidRPr="000E3695">
              <w:rPr>
                <w:rFonts w:cs="Times New Roman"/>
                <w:bCs/>
                <w:sz w:val="24"/>
                <w:szCs w:val="24"/>
              </w:rPr>
              <w:t>30 - 25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6333" w:rsidRPr="000E3695" w:rsidRDefault="001F6333" w:rsidP="005D3511">
            <w:pPr>
              <w:pStyle w:val="a5"/>
              <w:rPr>
                <w:rFonts w:cs="Times New Roman"/>
                <w:bCs/>
                <w:sz w:val="24"/>
                <w:szCs w:val="24"/>
              </w:rPr>
            </w:pPr>
            <w:r w:rsidRPr="000E3695">
              <w:rPr>
                <w:rFonts w:cs="Times New Roman"/>
                <w:bCs/>
                <w:sz w:val="24"/>
                <w:szCs w:val="24"/>
              </w:rPr>
              <w:t>-</w:t>
            </w:r>
          </w:p>
        </w:tc>
      </w:tr>
      <w:tr w:rsidR="001F6333" w:rsidRPr="000E3695" w:rsidTr="005D3511">
        <w:trPr>
          <w:cantSplit/>
          <w:trHeight w:val="24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6333" w:rsidRPr="000E3695" w:rsidRDefault="001F6333" w:rsidP="005D3511">
            <w:pPr>
              <w:pStyle w:val="a5"/>
              <w:rPr>
                <w:rFonts w:cs="Times New Roman"/>
                <w:bCs/>
                <w:sz w:val="24"/>
                <w:szCs w:val="24"/>
              </w:rPr>
            </w:pPr>
            <w:r w:rsidRPr="000E3695">
              <w:rPr>
                <w:rFonts w:cs="Times New Roman"/>
                <w:bCs/>
                <w:sz w:val="24"/>
                <w:szCs w:val="24"/>
              </w:rPr>
              <w:t>25 - 50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6333" w:rsidRPr="000E3695" w:rsidRDefault="001F6333" w:rsidP="005D3511">
            <w:pPr>
              <w:pStyle w:val="a5"/>
              <w:rPr>
                <w:rFonts w:cs="Times New Roman"/>
                <w:bCs/>
                <w:sz w:val="24"/>
                <w:szCs w:val="24"/>
              </w:rPr>
            </w:pPr>
            <w:r w:rsidRPr="000E3695">
              <w:rPr>
                <w:rFonts w:cs="Times New Roman"/>
                <w:bCs/>
                <w:sz w:val="24"/>
                <w:szCs w:val="24"/>
              </w:rPr>
              <w:t>75 - 80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6333" w:rsidRPr="000E3695" w:rsidRDefault="001F6333" w:rsidP="005D3511">
            <w:pPr>
              <w:pStyle w:val="a5"/>
              <w:rPr>
                <w:rFonts w:cs="Times New Roman"/>
                <w:bCs/>
                <w:sz w:val="24"/>
                <w:szCs w:val="24"/>
              </w:rPr>
            </w:pPr>
            <w:r w:rsidRPr="000E3695">
              <w:rPr>
                <w:rFonts w:cs="Times New Roman"/>
                <w:bCs/>
                <w:sz w:val="24"/>
                <w:szCs w:val="24"/>
              </w:rPr>
              <w:t>23 - 17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6333" w:rsidRPr="000E3695" w:rsidRDefault="001F6333" w:rsidP="005D3511">
            <w:pPr>
              <w:pStyle w:val="a5"/>
              <w:rPr>
                <w:rFonts w:cs="Times New Roman"/>
                <w:bCs/>
                <w:sz w:val="24"/>
                <w:szCs w:val="24"/>
              </w:rPr>
            </w:pPr>
            <w:r w:rsidRPr="000E3695">
              <w:rPr>
                <w:rFonts w:cs="Times New Roman"/>
                <w:bCs/>
                <w:sz w:val="24"/>
                <w:szCs w:val="24"/>
              </w:rPr>
              <w:t>2 - 3</w:t>
            </w:r>
          </w:p>
        </w:tc>
      </w:tr>
      <w:tr w:rsidR="001F6333" w:rsidRPr="000E3695" w:rsidTr="005D3511">
        <w:trPr>
          <w:cantSplit/>
          <w:trHeight w:val="24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6333" w:rsidRPr="000E3695" w:rsidRDefault="001F6333" w:rsidP="005D3511">
            <w:pPr>
              <w:pStyle w:val="a5"/>
              <w:rPr>
                <w:rFonts w:cs="Times New Roman"/>
                <w:bCs/>
                <w:sz w:val="24"/>
                <w:szCs w:val="24"/>
              </w:rPr>
            </w:pPr>
            <w:r w:rsidRPr="000E3695">
              <w:rPr>
                <w:rFonts w:cs="Times New Roman"/>
                <w:bCs/>
                <w:sz w:val="24"/>
                <w:szCs w:val="24"/>
              </w:rPr>
              <w:t>более 50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6333" w:rsidRPr="000E3695" w:rsidRDefault="001F6333" w:rsidP="005D3511">
            <w:pPr>
              <w:pStyle w:val="a5"/>
              <w:rPr>
                <w:rFonts w:cs="Times New Roman"/>
                <w:bCs/>
                <w:sz w:val="24"/>
                <w:szCs w:val="24"/>
              </w:rPr>
            </w:pPr>
            <w:r w:rsidRPr="000E3695">
              <w:rPr>
                <w:rFonts w:cs="Times New Roman"/>
                <w:bCs/>
                <w:sz w:val="24"/>
                <w:szCs w:val="24"/>
              </w:rPr>
              <w:t>65 - 70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6333" w:rsidRPr="000E3695" w:rsidRDefault="001F6333" w:rsidP="005D3511">
            <w:pPr>
              <w:pStyle w:val="a5"/>
              <w:rPr>
                <w:rFonts w:cs="Times New Roman"/>
                <w:bCs/>
                <w:sz w:val="24"/>
                <w:szCs w:val="24"/>
              </w:rPr>
            </w:pPr>
            <w:r w:rsidRPr="000E3695">
              <w:rPr>
                <w:rFonts w:cs="Times New Roman"/>
                <w:bCs/>
                <w:sz w:val="24"/>
                <w:szCs w:val="24"/>
              </w:rPr>
              <w:t>30 - 25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6333" w:rsidRPr="000E3695" w:rsidRDefault="001F6333" w:rsidP="005D3511">
            <w:pPr>
              <w:pStyle w:val="a5"/>
              <w:rPr>
                <w:rFonts w:cs="Times New Roman"/>
                <w:bCs/>
                <w:sz w:val="24"/>
                <w:szCs w:val="24"/>
              </w:rPr>
            </w:pPr>
            <w:r w:rsidRPr="000E3695">
              <w:rPr>
                <w:rFonts w:cs="Times New Roman"/>
                <w:bCs/>
                <w:sz w:val="24"/>
                <w:szCs w:val="24"/>
              </w:rPr>
              <w:t>не более 5</w:t>
            </w:r>
          </w:p>
        </w:tc>
      </w:tr>
    </w:tbl>
    <w:p w:rsidR="001F6333" w:rsidRPr="000E3695" w:rsidRDefault="001F6333" w:rsidP="001F6333">
      <w:pPr>
        <w:pStyle w:val="a5"/>
        <w:ind w:firstLine="709"/>
        <w:jc w:val="both"/>
        <w:rPr>
          <w:rFonts w:eastAsia="SimSun" w:cs="Times New Roman"/>
          <w:bCs/>
          <w:sz w:val="24"/>
          <w:szCs w:val="24"/>
          <w:lang w:eastAsia="zh-CN"/>
        </w:rPr>
      </w:pPr>
    </w:p>
    <w:p w:rsidR="001F6333" w:rsidRPr="001F6333" w:rsidRDefault="001F6333" w:rsidP="001F6333">
      <w:pPr>
        <w:pStyle w:val="a5"/>
        <w:ind w:firstLine="709"/>
        <w:jc w:val="both"/>
        <w:rPr>
          <w:rFonts w:eastAsia="SimSun" w:cs="Times New Roman"/>
          <w:bCs/>
          <w:szCs w:val="28"/>
          <w:lang w:eastAsia="zh-CN"/>
        </w:rPr>
      </w:pPr>
      <w:r w:rsidRPr="001F6333">
        <w:rPr>
          <w:rFonts w:eastAsia="SimSun" w:cs="Times New Roman"/>
          <w:bCs/>
          <w:szCs w:val="28"/>
          <w:lang w:eastAsia="zh-CN"/>
        </w:rPr>
        <w:t xml:space="preserve">Дорожную сеть ландшафтно-рекреационных территорий (дороги, аллеи, тропы)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пунктам, игровым и спортивным площадкам. Ширина дорожки должна быть кратной </w:t>
      </w:r>
      <w:smartTag w:uri="urn:schemas-microsoft-com:office:smarttags" w:element="metricconverter">
        <w:smartTagPr>
          <w:attr w:name="ProductID" w:val="0,75 м"/>
        </w:smartTagPr>
        <w:r w:rsidRPr="001F6333">
          <w:rPr>
            <w:rFonts w:eastAsia="SimSun" w:cs="Times New Roman"/>
            <w:bCs/>
            <w:szCs w:val="28"/>
            <w:lang w:eastAsia="zh-CN"/>
          </w:rPr>
          <w:t>0,75 м</w:t>
        </w:r>
      </w:smartTag>
      <w:r w:rsidRPr="001F6333">
        <w:rPr>
          <w:rFonts w:eastAsia="SimSun" w:cs="Times New Roman"/>
          <w:bCs/>
          <w:szCs w:val="28"/>
          <w:lang w:eastAsia="zh-CN"/>
        </w:rPr>
        <w:t xml:space="preserve"> (ширина полосы движения одного человека).</w:t>
      </w:r>
    </w:p>
    <w:p w:rsidR="001F6333" w:rsidRPr="001F6333" w:rsidRDefault="001F6333" w:rsidP="001F6333">
      <w:pPr>
        <w:pStyle w:val="a5"/>
        <w:ind w:firstLine="709"/>
        <w:jc w:val="both"/>
        <w:rPr>
          <w:rFonts w:cs="Times New Roman"/>
          <w:szCs w:val="28"/>
        </w:rPr>
      </w:pPr>
      <w:r w:rsidRPr="001F6333">
        <w:rPr>
          <w:rFonts w:cs="Times New Roman"/>
          <w:szCs w:val="28"/>
        </w:rPr>
        <w:t>10) Должны соблюдаться противопожарные требования в соответствии с действующим законодательством Российской Федерации.</w:t>
      </w:r>
    </w:p>
    <w:p w:rsidR="001F6333" w:rsidRPr="001F6333" w:rsidRDefault="001F6333" w:rsidP="001F6333">
      <w:pPr>
        <w:pStyle w:val="a5"/>
        <w:ind w:firstLine="709"/>
        <w:jc w:val="both"/>
        <w:rPr>
          <w:rFonts w:eastAsia="SimSun" w:cs="Times New Roman"/>
          <w:bCs/>
          <w:szCs w:val="28"/>
          <w:lang w:eastAsia="zh-CN"/>
        </w:rPr>
      </w:pPr>
      <w:r w:rsidRPr="001F6333">
        <w:rPr>
          <w:rFonts w:eastAsia="SimSun" w:cs="Times New Roman"/>
          <w:bCs/>
          <w:szCs w:val="28"/>
          <w:lang w:eastAsia="zh-CN"/>
        </w:rPr>
        <w:t xml:space="preserve">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 </w:t>
      </w:r>
    </w:p>
    <w:p w:rsidR="001F6333" w:rsidRPr="001F6333" w:rsidRDefault="001F6333" w:rsidP="001F6333">
      <w:pPr>
        <w:pStyle w:val="a5"/>
        <w:ind w:firstLine="709"/>
        <w:jc w:val="both"/>
        <w:rPr>
          <w:rFonts w:cs="Times New Roman"/>
          <w:szCs w:val="28"/>
        </w:rPr>
      </w:pPr>
      <w:r w:rsidRPr="001F6333">
        <w:rPr>
          <w:rFonts w:cs="Times New Roman"/>
          <w:szCs w:val="28"/>
        </w:rPr>
        <w:t>11)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Федерации.</w:t>
      </w:r>
    </w:p>
    <w:p w:rsidR="001F6333" w:rsidRPr="001F6333" w:rsidRDefault="001F6333" w:rsidP="001F6333">
      <w:pPr>
        <w:pStyle w:val="a5"/>
        <w:ind w:firstLine="709"/>
        <w:jc w:val="both"/>
        <w:rPr>
          <w:rFonts w:eastAsia="SimSun" w:cs="Times New Roman"/>
          <w:bCs/>
          <w:szCs w:val="28"/>
          <w:lang w:eastAsia="zh-CN"/>
        </w:rPr>
      </w:pPr>
      <w:r w:rsidRPr="001F6333">
        <w:rPr>
          <w:rFonts w:eastAsia="SimSun" w:cs="Times New Roman"/>
          <w:bCs/>
          <w:szCs w:val="28"/>
          <w:lang w:eastAsia="zh-CN"/>
        </w:rPr>
        <w:t>Ограничения использования земельных участков и объектов капитального строительства:</w:t>
      </w:r>
    </w:p>
    <w:p w:rsidR="001F6333" w:rsidRPr="001F6333" w:rsidRDefault="001F6333" w:rsidP="001F6333">
      <w:pPr>
        <w:pStyle w:val="a5"/>
        <w:ind w:firstLine="709"/>
        <w:jc w:val="both"/>
        <w:rPr>
          <w:rFonts w:eastAsia="SimSun" w:cs="Times New Roman"/>
          <w:bCs/>
          <w:szCs w:val="28"/>
          <w:lang w:eastAsia="zh-CN"/>
        </w:rPr>
      </w:pPr>
      <w:r w:rsidRPr="001F6333">
        <w:rPr>
          <w:rFonts w:eastAsia="SimSun" w:cs="Times New Roman"/>
          <w:bCs/>
          <w:szCs w:val="28"/>
          <w:lang w:eastAsia="zh-CN"/>
        </w:rPr>
        <w:t>При проектировании и строительстве в зонах затопления необходимо предусматривать инженерную защиту от затопления и подтопления зданий.</w:t>
      </w:r>
    </w:p>
    <w:p w:rsidR="001F6333" w:rsidRPr="001F6333" w:rsidRDefault="001F6333" w:rsidP="001F6333">
      <w:pPr>
        <w:pStyle w:val="a5"/>
        <w:ind w:firstLine="709"/>
        <w:jc w:val="both"/>
        <w:rPr>
          <w:rFonts w:cs="Times New Roman"/>
          <w:szCs w:val="28"/>
        </w:rPr>
      </w:pPr>
      <w:r w:rsidRPr="001F6333">
        <w:rPr>
          <w:rFonts w:cs="Times New Roman"/>
          <w:szCs w:val="28"/>
        </w:rPr>
        <w:t>Разрешены отдельно стоящие объекты, необходимые для обслуживания объекто</w:t>
      </w:r>
      <w:r>
        <w:rPr>
          <w:rFonts w:cs="Times New Roman"/>
          <w:szCs w:val="28"/>
        </w:rPr>
        <w:t>в основного вида использования.</w:t>
      </w:r>
    </w:p>
    <w:p w:rsidR="000E3695" w:rsidRPr="000E3695" w:rsidRDefault="000E3695" w:rsidP="000E3695">
      <w:pPr>
        <w:ind w:firstLine="709"/>
        <w:jc w:val="both"/>
        <w:rPr>
          <w:sz w:val="24"/>
          <w:szCs w:val="24"/>
        </w:rPr>
      </w:pPr>
    </w:p>
    <w:p w:rsidR="000E3695" w:rsidRPr="000E3695" w:rsidRDefault="000E3695" w:rsidP="000E3695">
      <w:pPr>
        <w:ind w:firstLine="709"/>
        <w:jc w:val="center"/>
        <w:rPr>
          <w:sz w:val="24"/>
          <w:szCs w:val="24"/>
          <w:u w:val="single"/>
        </w:rPr>
      </w:pPr>
    </w:p>
    <w:p w:rsidR="000E3695" w:rsidRPr="001F6333" w:rsidRDefault="000E3695" w:rsidP="000E3695">
      <w:pPr>
        <w:ind w:firstLine="709"/>
        <w:jc w:val="center"/>
        <w:rPr>
          <w:sz w:val="28"/>
          <w:szCs w:val="28"/>
          <w:u w:val="single"/>
        </w:rPr>
      </w:pPr>
      <w:r w:rsidRPr="001F6333">
        <w:rPr>
          <w:sz w:val="28"/>
          <w:szCs w:val="28"/>
          <w:u w:val="single"/>
        </w:rPr>
        <w:t>Зоны специального назначения</w:t>
      </w:r>
    </w:p>
    <w:p w:rsidR="000E3695" w:rsidRPr="001F6333" w:rsidRDefault="000E3695" w:rsidP="000E3695">
      <w:pPr>
        <w:ind w:firstLine="709"/>
        <w:jc w:val="both"/>
        <w:rPr>
          <w:sz w:val="28"/>
          <w:szCs w:val="28"/>
        </w:rPr>
      </w:pPr>
      <w:r w:rsidRPr="001F6333">
        <w:rPr>
          <w:sz w:val="28"/>
          <w:szCs w:val="28"/>
        </w:rPr>
        <w:tab/>
      </w:r>
    </w:p>
    <w:p w:rsidR="000E3695" w:rsidRPr="001F6333" w:rsidRDefault="000E3695" w:rsidP="000E3695">
      <w:pPr>
        <w:ind w:firstLine="709"/>
        <w:jc w:val="center"/>
        <w:rPr>
          <w:sz w:val="28"/>
          <w:szCs w:val="28"/>
        </w:rPr>
      </w:pPr>
      <w:r w:rsidRPr="001F6333">
        <w:rPr>
          <w:sz w:val="28"/>
          <w:szCs w:val="28"/>
        </w:rPr>
        <w:t>СН.1. Зона кладбищ</w:t>
      </w:r>
    </w:p>
    <w:p w:rsidR="000E3695" w:rsidRPr="000E3695" w:rsidRDefault="000E3695" w:rsidP="000E3695">
      <w:pPr>
        <w:ind w:firstLine="709"/>
        <w:jc w:val="both"/>
        <w:rPr>
          <w:sz w:val="24"/>
          <w:szCs w:val="24"/>
        </w:rPr>
      </w:pPr>
      <w:r w:rsidRPr="000E3695">
        <w:rPr>
          <w:sz w:val="24"/>
          <w:szCs w:val="24"/>
        </w:rPr>
        <w:tab/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89"/>
        <w:gridCol w:w="4536"/>
        <w:gridCol w:w="2409"/>
      </w:tblGrid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Наименование вида разрешенного использования земельного участка</w:t>
            </w:r>
          </w:p>
          <w:p w:rsidR="000E3695" w:rsidRPr="000E3695" w:rsidRDefault="000E3695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Описание вида разрешенного использования земельного участка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Код (числовое обозначение) вида разрешенного использования земельного участка</w:t>
            </w:r>
          </w:p>
        </w:tc>
      </w:tr>
      <w:tr w:rsidR="001F6333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1F6333" w:rsidRPr="000E3695" w:rsidRDefault="001F6333" w:rsidP="001F633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vAlign w:val="center"/>
            <w:hideMark/>
          </w:tcPr>
          <w:p w:rsidR="001F6333" w:rsidRPr="000E3695" w:rsidRDefault="001F6333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center"/>
            <w:hideMark/>
          </w:tcPr>
          <w:p w:rsidR="001F6333" w:rsidRPr="000E3695" w:rsidRDefault="001F6333" w:rsidP="00EC02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E3695" w:rsidRPr="000E3695" w:rsidTr="00EC02C5">
        <w:trPr>
          <w:jc w:val="center"/>
        </w:trPr>
        <w:tc>
          <w:tcPr>
            <w:tcW w:w="9634" w:type="dxa"/>
            <w:gridSpan w:val="3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ОСНОВНЫЕ ВИДЫ РАЗРЕШЕННОГО ИСПОЛЬЗОВАНИЯ ЗЕМЕЛЬНЫХ УЧАСТКОВ</w:t>
            </w:r>
          </w:p>
        </w:tc>
      </w:tr>
      <w:tr w:rsidR="000E3695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bookmarkStart w:id="48" w:name="sub_10121"/>
            <w:r w:rsidRPr="000E3695">
              <w:rPr>
                <w:rFonts w:ascii="Times New Roman" w:hAnsi="Times New Roman" w:cs="Times New Roman"/>
              </w:rPr>
              <w:t>Ритуальная деятельность</w:t>
            </w:r>
            <w:bookmarkEnd w:id="48"/>
          </w:p>
        </w:tc>
        <w:tc>
          <w:tcPr>
            <w:tcW w:w="4536" w:type="dxa"/>
            <w:vAlign w:val="center"/>
            <w:hideMark/>
          </w:tcPr>
          <w:p w:rsid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кладбищ, крематориев и мест захоронения; размещение соответствующих культовых сооружений</w:t>
            </w:r>
          </w:p>
          <w:p w:rsidR="001F6333" w:rsidRDefault="001F6333" w:rsidP="001F6333"/>
          <w:p w:rsidR="001F6333" w:rsidRPr="001F6333" w:rsidRDefault="001F6333" w:rsidP="001F6333"/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12.1</w:t>
            </w:r>
          </w:p>
        </w:tc>
      </w:tr>
      <w:tr w:rsidR="001F6333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1F6333" w:rsidRPr="000E3695" w:rsidRDefault="001F6333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536" w:type="dxa"/>
            <w:vAlign w:val="center"/>
            <w:hideMark/>
          </w:tcPr>
          <w:p w:rsidR="001F6333" w:rsidRPr="000E3695" w:rsidRDefault="001F6333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  <w:vAlign w:val="center"/>
            <w:hideMark/>
          </w:tcPr>
          <w:p w:rsidR="001F6333" w:rsidRPr="000E3695" w:rsidRDefault="001F6333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E3695" w:rsidRPr="000E3695" w:rsidTr="00EC02C5">
        <w:trPr>
          <w:jc w:val="center"/>
        </w:trPr>
        <w:tc>
          <w:tcPr>
            <w:tcW w:w="9634" w:type="dxa"/>
            <w:gridSpan w:val="3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</w:p>
        </w:tc>
      </w:tr>
      <w:tr w:rsidR="000E3695" w:rsidRPr="000E3695" w:rsidTr="00EC02C5">
        <w:trPr>
          <w:trHeight w:val="336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Земельные участки (территории) общего пользования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12.0</w:t>
            </w:r>
          </w:p>
        </w:tc>
      </w:tr>
      <w:tr w:rsidR="000E3695" w:rsidRPr="000E3695" w:rsidTr="00EC02C5">
        <w:trPr>
          <w:trHeight w:val="336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Размещение объектов капитального строительства в целях обеспечения населения и организаций коммунальными услугами, в частности: поставка воды, тепла, электричества, газа, предоставление услуг связи, отвод канализационных стоков, очистка и уборка объектов недвижимости (котельные, водозаборы, очистные сооружения, насосные станции, водопроводы, линии электропередачи, трансформаторные подстанции, газопроводы, линии связи, телефонные станции, канализация, стоянки, гаражи и мастерские для обслуживания уборочной и аварийной техники, мусоросжигательные и мусороперерабатывающие заводы, полигоны по захоронению и сортировке бытового мусора и отходов, места сбора вещей для их вторичной переработки, а также здания или помещения, предназначенные для приема населения и организаций в связи с предоставлением им коммунальных услуг)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3.1</w:t>
            </w:r>
          </w:p>
        </w:tc>
      </w:tr>
      <w:tr w:rsidR="000E3695" w:rsidRPr="000E3695" w:rsidTr="00EC02C5">
        <w:trPr>
          <w:jc w:val="center"/>
        </w:trPr>
        <w:tc>
          <w:tcPr>
            <w:tcW w:w="9634" w:type="dxa"/>
            <w:gridSpan w:val="3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УСЛОВНО РАЗРЕШЕННЫЕ ВИДЫ  ИСПОЛЬЗОВАНИЯ ЗЕМЕЛЬНЫХ УЧАСТКОВ</w:t>
            </w:r>
          </w:p>
        </w:tc>
      </w:tr>
      <w:tr w:rsidR="000E3695" w:rsidRPr="000E3695" w:rsidTr="00EC02C5">
        <w:trPr>
          <w:trHeight w:val="1924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Религиозное использование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отправления религиозных обрядов (церкви, соборы, храмы, часовни, монастыри, мечети, молельные дома);</w:t>
            </w:r>
          </w:p>
          <w:p w:rsidR="000E3695" w:rsidRPr="000E3695" w:rsidRDefault="000E3695" w:rsidP="001F6333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 xml:space="preserve">размещение объектов капитального строительства,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воскресные школы, 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3.7</w:t>
            </w:r>
          </w:p>
        </w:tc>
      </w:tr>
      <w:tr w:rsidR="001F6333" w:rsidRPr="000E3695" w:rsidTr="001F6333">
        <w:trPr>
          <w:trHeight w:val="373"/>
          <w:jc w:val="center"/>
        </w:trPr>
        <w:tc>
          <w:tcPr>
            <w:tcW w:w="2689" w:type="dxa"/>
            <w:vAlign w:val="center"/>
            <w:hideMark/>
          </w:tcPr>
          <w:p w:rsidR="001F6333" w:rsidRPr="000E3695" w:rsidRDefault="001F6333" w:rsidP="001F6333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536" w:type="dxa"/>
            <w:vAlign w:val="center"/>
            <w:hideMark/>
          </w:tcPr>
          <w:p w:rsidR="001F6333" w:rsidRPr="000E3695" w:rsidRDefault="001F6333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  <w:vAlign w:val="center"/>
            <w:hideMark/>
          </w:tcPr>
          <w:p w:rsidR="001F6333" w:rsidRPr="000E3695" w:rsidRDefault="001F6333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F6333" w:rsidRPr="000E3695" w:rsidTr="001F6333">
        <w:trPr>
          <w:trHeight w:val="514"/>
          <w:jc w:val="center"/>
        </w:trPr>
        <w:tc>
          <w:tcPr>
            <w:tcW w:w="2689" w:type="dxa"/>
            <w:vAlign w:val="center"/>
            <w:hideMark/>
          </w:tcPr>
          <w:p w:rsidR="001F6333" w:rsidRPr="000E3695" w:rsidRDefault="001F6333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Align w:val="center"/>
            <w:hideMark/>
          </w:tcPr>
          <w:p w:rsidR="001F6333" w:rsidRPr="000E3695" w:rsidRDefault="001F6333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семинарии, духовные училища)</w:t>
            </w:r>
          </w:p>
        </w:tc>
        <w:tc>
          <w:tcPr>
            <w:tcW w:w="2409" w:type="dxa"/>
            <w:vAlign w:val="center"/>
            <w:hideMark/>
          </w:tcPr>
          <w:p w:rsidR="001F6333" w:rsidRPr="000E3695" w:rsidRDefault="001F6333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E3695" w:rsidRPr="000E3695" w:rsidRDefault="000E3695" w:rsidP="000E3695">
      <w:pPr>
        <w:ind w:firstLine="709"/>
        <w:jc w:val="both"/>
        <w:rPr>
          <w:sz w:val="24"/>
          <w:szCs w:val="24"/>
        </w:rPr>
      </w:pPr>
    </w:p>
    <w:p w:rsidR="000E3695" w:rsidRPr="001F6333" w:rsidRDefault="000E3695" w:rsidP="001F6333">
      <w:pPr>
        <w:tabs>
          <w:tab w:val="left" w:pos="1128"/>
        </w:tabs>
        <w:ind w:firstLine="709"/>
        <w:jc w:val="both"/>
        <w:rPr>
          <w:rFonts w:eastAsia="SimSun"/>
          <w:iCs/>
          <w:sz w:val="28"/>
          <w:szCs w:val="28"/>
          <w:u w:val="single"/>
          <w:lang w:eastAsia="zh-CN"/>
        </w:rPr>
      </w:pPr>
      <w:r w:rsidRPr="001F6333">
        <w:rPr>
          <w:rFonts w:eastAsia="SimSun"/>
          <w:iCs/>
          <w:sz w:val="28"/>
          <w:szCs w:val="28"/>
          <w:u w:val="single"/>
          <w:lang w:eastAsia="zh-CN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0E3695" w:rsidRPr="001F6333" w:rsidRDefault="000E3695" w:rsidP="001F6333">
      <w:pPr>
        <w:tabs>
          <w:tab w:val="left" w:pos="1128"/>
        </w:tabs>
        <w:ind w:firstLine="709"/>
        <w:jc w:val="both"/>
        <w:rPr>
          <w:rFonts w:eastAsia="SimSun"/>
          <w:iCs/>
          <w:sz w:val="28"/>
          <w:szCs w:val="28"/>
          <w:u w:val="single"/>
          <w:lang w:eastAsia="zh-CN"/>
        </w:rPr>
      </w:pPr>
    </w:p>
    <w:p w:rsidR="000E3695" w:rsidRPr="001F6333" w:rsidRDefault="000E3695" w:rsidP="001F6333">
      <w:pPr>
        <w:keepLines/>
        <w:widowControl/>
        <w:numPr>
          <w:ilvl w:val="0"/>
          <w:numId w:val="40"/>
        </w:numPr>
        <w:tabs>
          <w:tab w:val="left" w:pos="-5387"/>
        </w:tabs>
        <w:suppressAutoHyphens/>
        <w:overflowPunct w:val="0"/>
        <w:autoSpaceDN/>
        <w:adjustRightInd/>
        <w:ind w:left="0" w:firstLine="709"/>
        <w:jc w:val="both"/>
        <w:textAlignment w:val="baseline"/>
        <w:rPr>
          <w:rFonts w:eastAsia="SimSun"/>
          <w:bCs/>
          <w:sz w:val="28"/>
          <w:szCs w:val="28"/>
        </w:rPr>
      </w:pPr>
      <w:r w:rsidRPr="001F6333">
        <w:rPr>
          <w:rFonts w:eastAsia="SimSun"/>
          <w:bCs/>
          <w:sz w:val="28"/>
          <w:szCs w:val="28"/>
        </w:rPr>
        <w:t xml:space="preserve">Параметры застройки устанавливаются в соответствии с МДС 13-2.2000 «Инструкцией о порядке похорон и содержании кладбищ в РФ»:   </w:t>
      </w:r>
    </w:p>
    <w:p w:rsidR="000E3695" w:rsidRPr="001F6333" w:rsidRDefault="000E3695" w:rsidP="001F6333">
      <w:pPr>
        <w:ind w:firstLine="709"/>
        <w:jc w:val="both"/>
        <w:rPr>
          <w:bCs/>
          <w:sz w:val="28"/>
          <w:szCs w:val="28"/>
        </w:rPr>
      </w:pPr>
      <w:r w:rsidRPr="001F6333">
        <w:rPr>
          <w:bCs/>
          <w:sz w:val="28"/>
          <w:szCs w:val="28"/>
        </w:rPr>
        <w:t>Для  территорий нового строительства:</w:t>
      </w:r>
    </w:p>
    <w:p w:rsidR="000E3695" w:rsidRPr="001F6333" w:rsidRDefault="000E3695" w:rsidP="001F6333">
      <w:pPr>
        <w:ind w:firstLine="709"/>
        <w:jc w:val="both"/>
        <w:rPr>
          <w:bCs/>
          <w:sz w:val="28"/>
          <w:szCs w:val="28"/>
        </w:rPr>
      </w:pPr>
      <w:r w:rsidRPr="001F6333">
        <w:rPr>
          <w:bCs/>
          <w:sz w:val="28"/>
          <w:szCs w:val="28"/>
        </w:rPr>
        <w:t xml:space="preserve">-площадь участка на одно захоронение не менее – 3 кв. м.             </w:t>
      </w:r>
    </w:p>
    <w:p w:rsidR="000E3695" w:rsidRPr="001F6333" w:rsidRDefault="000E3695" w:rsidP="001F6333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</w:rPr>
        <w:t>-высота ограждения не более - 0,5 м.</w:t>
      </w:r>
    </w:p>
    <w:p w:rsidR="000E3695" w:rsidRPr="001F6333" w:rsidRDefault="000E3695" w:rsidP="001F6333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Размер земельного участка для кладбища определяется с учетом количества жителей конкретного городского округа, поселения. При этом также учитываются перспективный рост численности населения, коэффициент смертности, наличие действующих объектов похоронного обслуживания, принятая схема и способы захоронения, вероисповедание, нормы земельного участка на одно захоронение.</w:t>
      </w:r>
    </w:p>
    <w:p w:rsidR="000E3695" w:rsidRPr="001F6333" w:rsidRDefault="000E3695" w:rsidP="001F6333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Минимальная (максимальная) площадь земельного участка 10 – 400000 кв. м. Для объектов инженерного обеспечения и объектов вспомогательного инженерного назначения от 1 кв. м.</w:t>
      </w:r>
    </w:p>
    <w:p w:rsidR="000E3695" w:rsidRPr="001F6333" w:rsidRDefault="000E3695" w:rsidP="001F6333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2) Минимальный отступ строений от красной линии участка (в случае, если иной не установлен линией регулирования застройки) – 3 м., допускается уменьшение отступа либо расположения здания, строения и сооружения по красной линии с учетом сложившейся застройки.</w:t>
      </w:r>
    </w:p>
    <w:p w:rsidR="000E3695" w:rsidRPr="001F6333" w:rsidRDefault="000E3695" w:rsidP="001F6333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3) Минимальный отступ от границ с соседними участками – 1 м.</w:t>
      </w:r>
    </w:p>
    <w:p w:rsidR="000E3695" w:rsidRPr="001F6333" w:rsidRDefault="000E3695" w:rsidP="001F6333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4) Максимальное количество надземных этажей зданий – 5 этажей.</w:t>
      </w:r>
    </w:p>
    <w:p w:rsidR="000E3695" w:rsidRPr="001F6333" w:rsidRDefault="000E3695" w:rsidP="001F6333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5) Максимальная высота зданий – 40 м.</w:t>
      </w:r>
    </w:p>
    <w:p w:rsidR="000E3695" w:rsidRPr="001F6333" w:rsidRDefault="000E3695" w:rsidP="001F6333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6) Минимальная длина стороны участка по уличному фронту регламентируется действующими строительными нормами и правилами и техническими регламентами.</w:t>
      </w:r>
    </w:p>
    <w:p w:rsidR="000E3695" w:rsidRPr="001F6333" w:rsidRDefault="000E3695" w:rsidP="001F6333">
      <w:pPr>
        <w:ind w:firstLine="709"/>
        <w:jc w:val="both"/>
        <w:rPr>
          <w:rFonts w:eastAsia="SimSun"/>
          <w:bCs/>
          <w:iCs/>
          <w:sz w:val="28"/>
          <w:szCs w:val="28"/>
          <w:lang w:eastAsia="zh-CN"/>
        </w:rPr>
      </w:pPr>
      <w:r w:rsidRPr="001F6333">
        <w:rPr>
          <w:rFonts w:eastAsia="SimSun"/>
          <w:bCs/>
          <w:iCs/>
          <w:sz w:val="28"/>
          <w:szCs w:val="28"/>
          <w:lang w:eastAsia="zh-CN"/>
        </w:rPr>
        <w:t>7) Максимальный процент застройки участка – 70%.</w:t>
      </w:r>
    </w:p>
    <w:p w:rsidR="000E3695" w:rsidRPr="001F6333" w:rsidRDefault="000E3695" w:rsidP="001F6333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Планировочное решение зоны захоронений для всех типов кладбищ с разделением на участки, различающиеся по типу захоронений, при этом площадь мест захоронения должна быть не менее 65 - 70 %  общей площади кладбища.</w:t>
      </w:r>
    </w:p>
    <w:p w:rsidR="000E3695" w:rsidRPr="001F6333" w:rsidRDefault="000E3695" w:rsidP="001F6333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8)Вновь создаваемые места погребения должны размещаться на расстоянии не менее 300 м от границ селитебной территории.</w:t>
      </w:r>
    </w:p>
    <w:p w:rsidR="000E3695" w:rsidRPr="001F6333" w:rsidRDefault="000E3695" w:rsidP="001F6333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Кладбища с погребением путем предания тела (останков) умершего земле (захоронение в могилу, склеп) размещают на расстоянии:</w:t>
      </w:r>
    </w:p>
    <w:p w:rsidR="000E3695" w:rsidRPr="001F6333" w:rsidRDefault="000E3695" w:rsidP="001F6333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- от жилых, общественных зданий, спортивно-оздоровительных и санаторно-курортных зон:</w:t>
      </w:r>
    </w:p>
    <w:p w:rsidR="000E3695" w:rsidRPr="001F6333" w:rsidRDefault="000E3695" w:rsidP="001F6333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- 500 м - при площади кладбища от 20 до 40 га;</w:t>
      </w:r>
    </w:p>
    <w:p w:rsidR="000E3695" w:rsidRPr="001F6333" w:rsidRDefault="000E3695" w:rsidP="001F6333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- 300 м - при площади кладбища до 20 га;</w:t>
      </w:r>
    </w:p>
    <w:p w:rsidR="000E3695" w:rsidRPr="001F6333" w:rsidRDefault="000E3695" w:rsidP="001F6333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lastRenderedPageBreak/>
        <w:t>- 50 м - для сельских, закрытых кладбищ и мемориальных комплексов, кладбищ с погребением после кремации;</w:t>
      </w:r>
    </w:p>
    <w:p w:rsidR="000E3695" w:rsidRPr="001F6333" w:rsidRDefault="000E3695" w:rsidP="001F6333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- 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водоисточника и времени фильтрации;</w:t>
      </w:r>
    </w:p>
    <w:p w:rsidR="000E3695" w:rsidRPr="001F6333" w:rsidRDefault="000E3695" w:rsidP="001F6333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-в сельских населенных пунктах, в которых используются колодцы, каптажи, родники и другие природные источники водоснабжения, при размещении кладбищ выше по потоку грунтовых вод санитарно-защитная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исследований.</w:t>
      </w:r>
    </w:p>
    <w:p w:rsidR="000E3695" w:rsidRPr="001F6333" w:rsidRDefault="000E3695" w:rsidP="001F6333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9) Крематории размещаются на отведенных участках земли с подветренной стороны по отношению к жилой территории на расстоянии от жилых, общественных, лечебно-профилактических зданий, спортивно-оздоровительных и санаторно-курортных зон:</w:t>
      </w:r>
    </w:p>
    <w:p w:rsidR="000E3695" w:rsidRPr="001F6333" w:rsidRDefault="000E3695" w:rsidP="001F6333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- 500 м - без подготовительных и обрядовых процессов с одной однокамерной печью;</w:t>
      </w:r>
    </w:p>
    <w:p w:rsidR="000E3695" w:rsidRPr="001F6333" w:rsidRDefault="000E3695" w:rsidP="001F6333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- 1000 м - при количестве печей более одной.</w:t>
      </w:r>
    </w:p>
    <w:p w:rsidR="000E3695" w:rsidRPr="001F6333" w:rsidRDefault="000E3695" w:rsidP="001F6333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Территория санитарно-защитных зон должна быть спланирована, благоустроена и озеленена, иметь транспортные и инженерные коридоры. Процент озеленения определяется расчетным путем из условия участия растительности в регулировании водного режима территории.</w:t>
      </w:r>
    </w:p>
    <w:p w:rsidR="000E3695" w:rsidRPr="001F6333" w:rsidRDefault="000E3695" w:rsidP="001F6333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На территориях санитарно-защитных зон кладбищ, крематориев, зданий и сооружений похоронного назначения не разрешается строительство зданий и сооружений, не связанных с обслуживанием указанных объектов, за исключением культовых и обрядовых объектов.</w:t>
      </w:r>
    </w:p>
    <w:p w:rsidR="000E3695" w:rsidRPr="001F6333" w:rsidRDefault="000E3695" w:rsidP="001F6333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По территории санитарно-защитных зон и кладбищ запрещается прокладка сетей централизованного хозяйственно-питьевого водоснабжения.</w:t>
      </w:r>
    </w:p>
    <w:p w:rsidR="000E3695" w:rsidRPr="001F6333" w:rsidRDefault="000E3695" w:rsidP="001F6333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При зданиях крематориев следует предусматривать хозяйственный двор со складскими помещениями для хранения крупногабаритных частей и другого оборудования.</w:t>
      </w:r>
    </w:p>
    <w:p w:rsidR="000E3695" w:rsidRPr="001F6333" w:rsidRDefault="000E3695" w:rsidP="001F6333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10) Колумбарии и стены скорби для захоронения урн с прахом умерших следует размещать на специально выделенных участках земли. Допускается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зданий, территорий лечебных, детских, образовательных, спортивно-оздоровительных, культурно-просветительных организаций и организаций социального обеспечения населения.</w:t>
      </w:r>
    </w:p>
    <w:p w:rsidR="000E3695" w:rsidRPr="001F6333" w:rsidRDefault="000E3695" w:rsidP="001F6333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На кладбищах, в крематориях и других зданиях и помещениях похоронного назначения следует предусматривать систему водоснабжения.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правил.</w:t>
      </w:r>
    </w:p>
    <w:p w:rsidR="000E3695" w:rsidRPr="001F6333" w:rsidRDefault="000E3695" w:rsidP="001F6333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lastRenderedPageBreak/>
        <w:t>На участках кладбищ, крематориев, зданий и сооружений похоронного назначения предусматриваются зона зеленых насаждений шириной не менее 20 метров, стоянки автокатафалков и автотранспорта, урны для сбора мусора, площадки для мусоросборников с подъездами к ним.</w:t>
      </w:r>
    </w:p>
    <w:p w:rsidR="000E3695" w:rsidRPr="001F6333" w:rsidRDefault="000E3695" w:rsidP="001F6333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Похоронные бюро, бюро-магазины похоронного обслуживания следует размещать в первых этажах организаций коммунально-бытового назначения в пределах жилой застройки на обособленных участках, удобно расположенных для подъезда транспорта, на расстоянии не менее 50 м до жилой застройки, территорий лечебных, детских, образовательных, спортивно-оздоровительных, культурно-просветительных организаций и организаций социального обеспечения населения.</w:t>
      </w:r>
    </w:p>
    <w:p w:rsidR="000E3695" w:rsidRPr="001F6333" w:rsidRDefault="000E3695" w:rsidP="001F6333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Расстояние от домов траурных обрядов до жилых зданий, территории лечебных, детских, образовательных, спортивно-оздоровительных, культурно-просветительных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м.</w:t>
      </w:r>
    </w:p>
    <w:p w:rsidR="000E3695" w:rsidRPr="001F6333" w:rsidRDefault="000E3695" w:rsidP="001F6333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11) Скотомогильники (биотермические ямы) предназначены для обеззараживания, уничтожения сжиганием или захоронения биологических отходов (трупов животных и птиц; ветеринарных конфискатов, выявленных на убойных пунктах, хладобойнях, в мясоперерабатывающих организациях, рынках, организациях торговли и других организациях; других отходов, получаемых при переработке пищевого и непищевого сырья животного происхождения).</w:t>
      </w:r>
    </w:p>
    <w:p w:rsidR="000E3695" w:rsidRPr="001F6333" w:rsidRDefault="000E3695" w:rsidP="001F6333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организации государственной ветеринарной службы при наличии санитарно-эпидемиологического заключения о соответствии предполагаемого использования земельного участка санитарным правилам.</w:t>
      </w:r>
    </w:p>
    <w:p w:rsidR="000E3695" w:rsidRPr="001F6333" w:rsidRDefault="000E3695" w:rsidP="001F6333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Скотомогильники (биотермические ямы) размещают на сухом возвышенном участке земли площадью не менее 600 м. Уровень стояния грунтовых вод должен быть не менее 2 м от поверхности земли.</w:t>
      </w:r>
    </w:p>
    <w:p w:rsidR="000E3695" w:rsidRPr="001F6333" w:rsidRDefault="000E3695" w:rsidP="001F6333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Ширина санитарно-защитной зоны от скотомогильника (биотермической ямы) до:</w:t>
      </w:r>
    </w:p>
    <w:p w:rsidR="000E3695" w:rsidRPr="001F6333" w:rsidRDefault="000E3695" w:rsidP="001F6333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- жилых, общественных зданий, животноводческих ферм (комплексов) - 1000 м;</w:t>
      </w:r>
    </w:p>
    <w:p w:rsidR="000E3695" w:rsidRPr="001F6333" w:rsidRDefault="000E3695" w:rsidP="001F6333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- скотопрогонов и пастбищ - 200 м;</w:t>
      </w:r>
    </w:p>
    <w:p w:rsidR="000E3695" w:rsidRPr="001F6333" w:rsidRDefault="000E3695" w:rsidP="001F6333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- автомобильных, железных дорог в зависимости от их категории - 60 - 300 м.</w:t>
      </w:r>
    </w:p>
    <w:p w:rsidR="000E3695" w:rsidRPr="001F6333" w:rsidRDefault="000E3695" w:rsidP="001F6333">
      <w:pPr>
        <w:ind w:firstLine="709"/>
        <w:jc w:val="both"/>
        <w:rPr>
          <w:sz w:val="28"/>
          <w:szCs w:val="28"/>
        </w:rPr>
      </w:pPr>
      <w:r w:rsidRPr="001F6333">
        <w:rPr>
          <w:sz w:val="28"/>
          <w:szCs w:val="28"/>
        </w:rPr>
        <w:t xml:space="preserve">12) Должны соблюдаться противопожарные требования в соответствии с </w:t>
      </w:r>
      <w:r w:rsidR="000734F5" w:rsidRPr="000734F5">
        <w:rPr>
          <w:sz w:val="28"/>
          <w:szCs w:val="28"/>
        </w:rPr>
        <w:t>действующим законодательством Российской Федерации</w:t>
      </w:r>
      <w:r w:rsidRPr="001F6333">
        <w:rPr>
          <w:sz w:val="28"/>
          <w:szCs w:val="28"/>
        </w:rPr>
        <w:t>.</w:t>
      </w:r>
    </w:p>
    <w:p w:rsidR="000E3695" w:rsidRPr="001F6333" w:rsidRDefault="000E3695" w:rsidP="001F6333">
      <w:pPr>
        <w:ind w:firstLine="709"/>
        <w:jc w:val="both"/>
        <w:rPr>
          <w:sz w:val="28"/>
          <w:szCs w:val="28"/>
        </w:rPr>
      </w:pPr>
      <w:r w:rsidRPr="001F6333">
        <w:rPr>
          <w:sz w:val="28"/>
          <w:szCs w:val="28"/>
        </w:rPr>
        <w:t xml:space="preserve">13)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</w:t>
      </w:r>
      <w:r w:rsidR="000734F5" w:rsidRPr="000734F5">
        <w:rPr>
          <w:sz w:val="28"/>
          <w:szCs w:val="28"/>
        </w:rPr>
        <w:t>действующим законодательством Российской Федерации</w:t>
      </w:r>
      <w:r w:rsidRPr="001F6333">
        <w:rPr>
          <w:sz w:val="28"/>
          <w:szCs w:val="28"/>
        </w:rPr>
        <w:t>.</w:t>
      </w:r>
    </w:p>
    <w:p w:rsidR="000E3695" w:rsidRPr="001F6333" w:rsidRDefault="000E3695" w:rsidP="001F6333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lastRenderedPageBreak/>
        <w:t>Ограничения использования земельных участков и ОКС:</w:t>
      </w:r>
    </w:p>
    <w:p w:rsidR="000E3695" w:rsidRPr="001F6333" w:rsidRDefault="000E3695" w:rsidP="001F6333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Запрещается строительство объектов капитального строительства, несовместимых с функциональным назначением территории</w:t>
      </w:r>
    </w:p>
    <w:p w:rsidR="000E3695" w:rsidRPr="001F6333" w:rsidRDefault="000E3695" w:rsidP="001F6333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На территориях санитарно-защитных зон кладбищ, крематориев, зданий и сооружений похоронного назначения не разрешается строительство зданий и сооружений, не связанных с обслуживанием указанных объектов, за исключением культовых и обрядовых объектов.</w:t>
      </w:r>
    </w:p>
    <w:p w:rsidR="000E3695" w:rsidRPr="001F6333" w:rsidRDefault="000E3695" w:rsidP="001F6333">
      <w:pPr>
        <w:ind w:firstLine="709"/>
        <w:jc w:val="both"/>
        <w:rPr>
          <w:rFonts w:eastAsia="SimSun"/>
          <w:bCs/>
          <w:color w:val="FF0000"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По территории санитарно-защитных зон и кладбищ запрещается прокладка сетей централизованного хозяйственно-питьевого водоснабжения.</w:t>
      </w:r>
    </w:p>
    <w:p w:rsidR="000E3695" w:rsidRPr="001F6333" w:rsidRDefault="000E3695" w:rsidP="001F6333">
      <w:pPr>
        <w:ind w:firstLine="709"/>
        <w:jc w:val="both"/>
        <w:rPr>
          <w:sz w:val="28"/>
          <w:szCs w:val="28"/>
        </w:rPr>
      </w:pPr>
    </w:p>
    <w:p w:rsidR="000E3695" w:rsidRPr="001F6333" w:rsidRDefault="000E3695" w:rsidP="001F6333">
      <w:pPr>
        <w:ind w:firstLine="709"/>
        <w:jc w:val="center"/>
        <w:rPr>
          <w:sz w:val="28"/>
          <w:szCs w:val="28"/>
          <w:u w:val="single"/>
        </w:rPr>
      </w:pPr>
      <w:r w:rsidRPr="001F6333">
        <w:rPr>
          <w:sz w:val="28"/>
          <w:szCs w:val="28"/>
          <w:u w:val="single"/>
        </w:rPr>
        <w:t>Иные виды территориальных зон:</w:t>
      </w:r>
    </w:p>
    <w:p w:rsidR="000E3695" w:rsidRDefault="000E3695" w:rsidP="001F6333">
      <w:pPr>
        <w:ind w:firstLine="709"/>
        <w:jc w:val="center"/>
        <w:rPr>
          <w:sz w:val="28"/>
          <w:szCs w:val="28"/>
        </w:rPr>
      </w:pPr>
      <w:r w:rsidRPr="001F6333">
        <w:rPr>
          <w:sz w:val="28"/>
          <w:szCs w:val="28"/>
        </w:rPr>
        <w:t>ИВ-1. Зона озеленения специального назначения</w:t>
      </w:r>
    </w:p>
    <w:p w:rsidR="001F6333" w:rsidRPr="001F6333" w:rsidRDefault="001F6333" w:rsidP="001F6333">
      <w:pPr>
        <w:ind w:firstLine="709"/>
        <w:jc w:val="center"/>
        <w:rPr>
          <w:sz w:val="28"/>
          <w:szCs w:val="28"/>
        </w:rPr>
      </w:pPr>
    </w:p>
    <w:p w:rsidR="000E3695" w:rsidRPr="001F6333" w:rsidRDefault="000E3695" w:rsidP="001F6333">
      <w:pPr>
        <w:ind w:firstLine="709"/>
        <w:jc w:val="both"/>
        <w:rPr>
          <w:sz w:val="28"/>
          <w:szCs w:val="28"/>
        </w:rPr>
      </w:pPr>
      <w:r w:rsidRPr="001F6333">
        <w:rPr>
          <w:sz w:val="28"/>
          <w:szCs w:val="28"/>
        </w:rPr>
        <w:t xml:space="preserve"> Зона ИВ-1 предназначена для организации и благоустройства санитарно-защитных зон в соответствии с действующими нормативами.</w:t>
      </w:r>
    </w:p>
    <w:p w:rsidR="000E3695" w:rsidRPr="000E3695" w:rsidRDefault="000E3695" w:rsidP="000E3695">
      <w:pPr>
        <w:ind w:firstLine="709"/>
        <w:jc w:val="both"/>
        <w:rPr>
          <w:sz w:val="24"/>
          <w:szCs w:val="24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89"/>
        <w:gridCol w:w="4536"/>
        <w:gridCol w:w="2409"/>
      </w:tblGrid>
      <w:tr w:rsidR="000E3695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Наименование вида разрешенного использования земельного участка</w:t>
            </w:r>
          </w:p>
          <w:p w:rsidR="000E3695" w:rsidRPr="000E3695" w:rsidRDefault="000E3695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0E3695">
              <w:rPr>
                <w:rFonts w:cs="Times New Roman"/>
                <w:sz w:val="24"/>
                <w:szCs w:val="24"/>
              </w:rPr>
              <w:t>Описание вида разрешенного использования земельного участка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Код (числовое обозначение) вида разрешенного использования земельного участка</w:t>
            </w:r>
          </w:p>
        </w:tc>
      </w:tr>
      <w:tr w:rsidR="001F6333" w:rsidRPr="000E3695" w:rsidTr="00EC02C5">
        <w:trPr>
          <w:jc w:val="center"/>
        </w:trPr>
        <w:tc>
          <w:tcPr>
            <w:tcW w:w="2689" w:type="dxa"/>
            <w:vAlign w:val="center"/>
            <w:hideMark/>
          </w:tcPr>
          <w:p w:rsidR="001F6333" w:rsidRPr="000E3695" w:rsidRDefault="001F6333" w:rsidP="001F633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vAlign w:val="center"/>
            <w:hideMark/>
          </w:tcPr>
          <w:p w:rsidR="001F6333" w:rsidRPr="000E3695" w:rsidRDefault="001F6333" w:rsidP="00EC02C5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center"/>
            <w:hideMark/>
          </w:tcPr>
          <w:p w:rsidR="001F6333" w:rsidRPr="000E3695" w:rsidRDefault="001F6333" w:rsidP="00EC02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E3695" w:rsidRPr="000E3695" w:rsidTr="00EC02C5">
        <w:trPr>
          <w:jc w:val="center"/>
        </w:trPr>
        <w:tc>
          <w:tcPr>
            <w:tcW w:w="9634" w:type="dxa"/>
            <w:gridSpan w:val="3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ОСНОВНЫЕ ВИДЫ РАЗРЕШЕННОГО ИСПОЛЬЗОВАНИЯ ЗЕМЕЛЬНЫХ УЧАСТКОВ</w:t>
            </w:r>
          </w:p>
        </w:tc>
      </w:tr>
      <w:tr w:rsidR="000E3695" w:rsidRPr="000E3695" w:rsidTr="00EC02C5">
        <w:trPr>
          <w:trHeight w:val="319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tabs>
                <w:tab w:val="left" w:pos="1573"/>
              </w:tabs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Земельные участки (территории) общего пользования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tabs>
                <w:tab w:val="left" w:pos="1573"/>
              </w:tabs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tabs>
                <w:tab w:val="left" w:pos="1573"/>
              </w:tabs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12.0</w:t>
            </w:r>
          </w:p>
        </w:tc>
      </w:tr>
      <w:tr w:rsidR="000E3695" w:rsidRPr="000E3695" w:rsidTr="00EC02C5">
        <w:trPr>
          <w:jc w:val="center"/>
        </w:trPr>
        <w:tc>
          <w:tcPr>
            <w:tcW w:w="9634" w:type="dxa"/>
            <w:gridSpan w:val="3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</w:p>
        </w:tc>
      </w:tr>
      <w:tr w:rsidR="000E3695" w:rsidRPr="000E3695" w:rsidTr="00EC02C5">
        <w:trPr>
          <w:trHeight w:val="336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1F6333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 xml:space="preserve">Размещение объектов капитального строительства в целях обеспечения населения и организаций коммунальными услугами, в частности: поставка воды, тепла, электричества, газа, предоставление услуг связи, отвод канализационных стоков, очистка и уборка объектов недвижимости (котельные, водозаборы, очистные сооружения, насосные станции, водопроводы, линии электропередачи, трансформаторные подстанции, газопроводы, линии связи, телефонные станции, канализация, стоянки, гаражи и 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3.1</w:t>
            </w:r>
          </w:p>
        </w:tc>
      </w:tr>
      <w:tr w:rsidR="001F6333" w:rsidRPr="000E3695" w:rsidTr="00EC02C5">
        <w:trPr>
          <w:trHeight w:val="336"/>
          <w:jc w:val="center"/>
        </w:trPr>
        <w:tc>
          <w:tcPr>
            <w:tcW w:w="2689" w:type="dxa"/>
            <w:vAlign w:val="center"/>
            <w:hideMark/>
          </w:tcPr>
          <w:p w:rsidR="001F6333" w:rsidRPr="000E3695" w:rsidRDefault="001F6333" w:rsidP="00EC02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vAlign w:val="center"/>
            <w:hideMark/>
          </w:tcPr>
          <w:p w:rsidR="001F6333" w:rsidRPr="000E3695" w:rsidRDefault="001F6333" w:rsidP="001F63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center"/>
            <w:hideMark/>
          </w:tcPr>
          <w:p w:rsidR="001F6333" w:rsidRPr="000E3695" w:rsidRDefault="001F6333" w:rsidP="00EC02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F6333" w:rsidRPr="000E3695" w:rsidTr="00EC02C5">
        <w:trPr>
          <w:trHeight w:val="336"/>
          <w:jc w:val="center"/>
        </w:trPr>
        <w:tc>
          <w:tcPr>
            <w:tcW w:w="2689" w:type="dxa"/>
            <w:vAlign w:val="center"/>
            <w:hideMark/>
          </w:tcPr>
          <w:p w:rsidR="001F6333" w:rsidRPr="000E3695" w:rsidRDefault="001F6333" w:rsidP="00EC0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vAlign w:val="center"/>
            <w:hideMark/>
          </w:tcPr>
          <w:p w:rsidR="001F6333" w:rsidRPr="000E3695" w:rsidRDefault="001F6333" w:rsidP="00EC02C5">
            <w:pPr>
              <w:jc w:val="center"/>
              <w:rPr>
                <w:sz w:val="24"/>
                <w:szCs w:val="24"/>
              </w:rPr>
            </w:pPr>
            <w:r w:rsidRPr="000E3695">
              <w:rPr>
                <w:sz w:val="24"/>
                <w:szCs w:val="24"/>
              </w:rPr>
              <w:t>мастерские для обслуживания уборочной и аварийной техники, мусоросжигательные и мусороперерабатывающие заводы, полигоны по захоронению и сортировке бытового мусора и отходов, места сбора вещей для их вторичной переработки, а также здания или помещения, предназначенные для приема населения и организаций в связи с предоставлением им коммунальных услуг)</w:t>
            </w:r>
          </w:p>
        </w:tc>
        <w:tc>
          <w:tcPr>
            <w:tcW w:w="2409" w:type="dxa"/>
            <w:vAlign w:val="center"/>
            <w:hideMark/>
          </w:tcPr>
          <w:p w:rsidR="001F6333" w:rsidRPr="000E3695" w:rsidRDefault="001F6333" w:rsidP="00EC02C5">
            <w:pPr>
              <w:jc w:val="center"/>
              <w:rPr>
                <w:sz w:val="24"/>
                <w:szCs w:val="24"/>
              </w:rPr>
            </w:pPr>
          </w:p>
        </w:tc>
      </w:tr>
      <w:tr w:rsidR="000E3695" w:rsidRPr="000E3695" w:rsidTr="00EC02C5">
        <w:trPr>
          <w:jc w:val="center"/>
        </w:trPr>
        <w:tc>
          <w:tcPr>
            <w:tcW w:w="9634" w:type="dxa"/>
            <w:gridSpan w:val="3"/>
            <w:vAlign w:val="center"/>
            <w:hideMark/>
          </w:tcPr>
          <w:p w:rsidR="000E3695" w:rsidRPr="000E3695" w:rsidRDefault="000E3695" w:rsidP="00EC02C5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УСЛОВНО РАЗРЕШЕННЫЕ ВИДЫ  ИСПОЛЬЗОВАНИЯ ЗЕМЕЛЬНЫХ УЧАСТКОВ</w:t>
            </w:r>
          </w:p>
        </w:tc>
      </w:tr>
      <w:tr w:rsidR="000E3695" w:rsidRPr="000E3695" w:rsidTr="00EC02C5">
        <w:trPr>
          <w:trHeight w:val="1924"/>
          <w:jc w:val="center"/>
        </w:trPr>
        <w:tc>
          <w:tcPr>
            <w:tcW w:w="268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Гидротехнические сооружения</w:t>
            </w:r>
          </w:p>
        </w:tc>
        <w:tc>
          <w:tcPr>
            <w:tcW w:w="4536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рыбозащитных и рыбопропускных сооружений, берегозащитных сооружений)</w:t>
            </w:r>
          </w:p>
        </w:tc>
        <w:tc>
          <w:tcPr>
            <w:tcW w:w="2409" w:type="dxa"/>
            <w:vAlign w:val="center"/>
            <w:hideMark/>
          </w:tcPr>
          <w:p w:rsidR="000E3695" w:rsidRPr="000E3695" w:rsidRDefault="000E3695" w:rsidP="00EC02C5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695">
              <w:rPr>
                <w:rFonts w:ascii="Times New Roman" w:hAnsi="Times New Roman" w:cs="Times New Roman"/>
              </w:rPr>
              <w:t>11.3</w:t>
            </w:r>
          </w:p>
        </w:tc>
      </w:tr>
    </w:tbl>
    <w:p w:rsidR="000E3695" w:rsidRPr="000E3695" w:rsidRDefault="000E3695" w:rsidP="000E3695">
      <w:pPr>
        <w:ind w:firstLine="709"/>
        <w:rPr>
          <w:bCs/>
          <w:sz w:val="24"/>
          <w:szCs w:val="24"/>
        </w:rPr>
      </w:pPr>
    </w:p>
    <w:p w:rsidR="000E3695" w:rsidRPr="001F6333" w:rsidRDefault="000E3695" w:rsidP="000E3695">
      <w:pPr>
        <w:tabs>
          <w:tab w:val="num" w:pos="1128"/>
        </w:tabs>
        <w:ind w:firstLine="709"/>
        <w:jc w:val="both"/>
        <w:rPr>
          <w:rFonts w:eastAsia="SimSun"/>
          <w:iCs/>
          <w:sz w:val="28"/>
          <w:szCs w:val="28"/>
          <w:u w:val="single"/>
          <w:lang w:eastAsia="zh-CN"/>
        </w:rPr>
      </w:pPr>
      <w:r w:rsidRPr="001F6333">
        <w:rPr>
          <w:rFonts w:eastAsia="SimSun"/>
          <w:iCs/>
          <w:sz w:val="28"/>
          <w:szCs w:val="28"/>
          <w:u w:val="single"/>
          <w:lang w:eastAsia="zh-CN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0E3695" w:rsidRPr="001F6333" w:rsidRDefault="000E3695" w:rsidP="000E3695">
      <w:pPr>
        <w:tabs>
          <w:tab w:val="num" w:pos="1128"/>
        </w:tabs>
        <w:ind w:firstLine="709"/>
        <w:jc w:val="both"/>
        <w:rPr>
          <w:rFonts w:eastAsia="SimSun"/>
          <w:iCs/>
          <w:sz w:val="28"/>
          <w:szCs w:val="28"/>
          <w:u w:val="single"/>
          <w:lang w:eastAsia="zh-CN"/>
        </w:rPr>
      </w:pPr>
    </w:p>
    <w:p w:rsidR="000E3695" w:rsidRPr="001F6333" w:rsidRDefault="000E3695" w:rsidP="000E3695">
      <w:pPr>
        <w:ind w:firstLine="709"/>
        <w:rPr>
          <w:rFonts w:eastAsia="SimSun"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 xml:space="preserve">1) Минимальная (максимальная) площадь земельных участков – </w:t>
      </w:r>
      <w:r w:rsidRPr="001F6333">
        <w:rPr>
          <w:rFonts w:eastAsia="SimSun"/>
          <w:sz w:val="28"/>
          <w:szCs w:val="28"/>
          <w:lang w:eastAsia="zh-CN"/>
        </w:rPr>
        <w:t>20 -20000 кв. м.</w:t>
      </w:r>
    </w:p>
    <w:p w:rsidR="000E3695" w:rsidRPr="001F6333" w:rsidRDefault="000E3695" w:rsidP="000E3695">
      <w:pPr>
        <w:ind w:firstLine="709"/>
        <w:rPr>
          <w:bCs/>
          <w:sz w:val="28"/>
          <w:szCs w:val="28"/>
        </w:rPr>
      </w:pPr>
      <w:r w:rsidRPr="001F6333">
        <w:rPr>
          <w:bCs/>
          <w:sz w:val="28"/>
          <w:szCs w:val="28"/>
        </w:rPr>
        <w:t>2) Максимальное количество этажей –3 этажа.</w:t>
      </w:r>
    </w:p>
    <w:p w:rsidR="000E3695" w:rsidRPr="001F6333" w:rsidRDefault="000E3695" w:rsidP="000E3695">
      <w:pPr>
        <w:ind w:firstLine="709"/>
        <w:rPr>
          <w:bCs/>
          <w:sz w:val="28"/>
          <w:szCs w:val="28"/>
        </w:rPr>
      </w:pPr>
      <w:r w:rsidRPr="001F6333">
        <w:rPr>
          <w:bCs/>
          <w:sz w:val="28"/>
          <w:szCs w:val="28"/>
        </w:rPr>
        <w:t>3) Высота этажа - до 6 м.</w:t>
      </w:r>
    </w:p>
    <w:p w:rsidR="000E3695" w:rsidRPr="001F6333" w:rsidRDefault="000E3695" w:rsidP="000E3695">
      <w:pPr>
        <w:ind w:firstLine="709"/>
        <w:rPr>
          <w:bCs/>
          <w:sz w:val="28"/>
          <w:szCs w:val="28"/>
        </w:rPr>
      </w:pPr>
      <w:r w:rsidRPr="001F6333">
        <w:rPr>
          <w:bCs/>
          <w:sz w:val="28"/>
          <w:szCs w:val="28"/>
        </w:rPr>
        <w:t>4) Минимальный отступ от границ земельного участка до объектов не менее 3 м.</w:t>
      </w:r>
    </w:p>
    <w:p w:rsidR="000E3695" w:rsidRPr="001F6333" w:rsidRDefault="000E3695" w:rsidP="000E3695">
      <w:pPr>
        <w:ind w:firstLine="709"/>
        <w:rPr>
          <w:bCs/>
          <w:sz w:val="28"/>
          <w:szCs w:val="28"/>
        </w:rPr>
      </w:pPr>
      <w:r w:rsidRPr="001F6333">
        <w:rPr>
          <w:bCs/>
          <w:sz w:val="28"/>
          <w:szCs w:val="28"/>
        </w:rPr>
        <w:t xml:space="preserve">5) Максимальный процент застройки участка - </w:t>
      </w:r>
      <w:r w:rsidRPr="001F6333">
        <w:rPr>
          <w:sz w:val="28"/>
          <w:szCs w:val="28"/>
        </w:rPr>
        <w:t>60%.</w:t>
      </w:r>
    </w:p>
    <w:p w:rsidR="000E3695" w:rsidRPr="001F6333" w:rsidRDefault="000E3695" w:rsidP="000E3695">
      <w:pPr>
        <w:ind w:firstLine="709"/>
        <w:jc w:val="both"/>
        <w:rPr>
          <w:rFonts w:eastAsia="SimSun"/>
          <w:bCs/>
          <w:sz w:val="28"/>
          <w:szCs w:val="28"/>
        </w:rPr>
      </w:pPr>
      <w:r w:rsidRPr="001F6333">
        <w:rPr>
          <w:rFonts w:eastAsia="SimSun"/>
          <w:bCs/>
          <w:sz w:val="28"/>
          <w:szCs w:val="28"/>
        </w:rPr>
        <w:t>6) Предельные размеры земельных участков и параметры разрешенного строительства, реконструкции определяются расчетами и должны соответствовать требованиям технических регламентов, строительных норм и правил, других нормативных документов действующих на территории Российской Федерации.</w:t>
      </w:r>
    </w:p>
    <w:p w:rsidR="000E3695" w:rsidRPr="001F6333" w:rsidRDefault="000E3695" w:rsidP="000E3695">
      <w:pPr>
        <w:keepLines/>
        <w:suppressAutoHyphens/>
        <w:overflowPunct w:val="0"/>
        <w:spacing w:line="320" w:lineRule="exact"/>
        <w:ind w:firstLine="709"/>
        <w:jc w:val="both"/>
        <w:textAlignment w:val="baseline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 xml:space="preserve">7) На границе санитарно-защитных зон шириной более </w:t>
      </w:r>
      <w:smartTag w:uri="urn:schemas-microsoft-com:office:smarttags" w:element="metricconverter">
        <w:smartTagPr>
          <w:attr w:name="ProductID" w:val="100 м"/>
        </w:smartTagPr>
        <w:r w:rsidRPr="001F6333">
          <w:rPr>
            <w:rFonts w:eastAsia="SimSun"/>
            <w:bCs/>
            <w:sz w:val="28"/>
            <w:szCs w:val="28"/>
            <w:lang w:eastAsia="zh-CN"/>
          </w:rPr>
          <w:t>100 м</w:t>
        </w:r>
      </w:smartTag>
      <w:r w:rsidRPr="001F6333">
        <w:rPr>
          <w:rFonts w:eastAsia="SimSun"/>
          <w:bCs/>
          <w:sz w:val="28"/>
          <w:szCs w:val="28"/>
          <w:lang w:eastAsia="zh-CN"/>
        </w:rPr>
        <w:t xml:space="preserve"> со стороны селитебной зоны должна предусматриваться полоса древесно-кустарниковых насаждений шириной не менее </w:t>
      </w:r>
      <w:smartTag w:uri="urn:schemas-microsoft-com:office:smarttags" w:element="metricconverter">
        <w:smartTagPr>
          <w:attr w:name="ProductID" w:val="30 м"/>
        </w:smartTagPr>
        <w:r w:rsidRPr="001F6333">
          <w:rPr>
            <w:rFonts w:eastAsia="SimSun"/>
            <w:bCs/>
            <w:sz w:val="28"/>
            <w:szCs w:val="28"/>
            <w:lang w:eastAsia="zh-CN"/>
          </w:rPr>
          <w:t>30 м</w:t>
        </w:r>
      </w:smartTag>
      <w:r w:rsidRPr="001F6333">
        <w:rPr>
          <w:rFonts w:eastAsia="SimSun"/>
          <w:bCs/>
          <w:sz w:val="28"/>
          <w:szCs w:val="28"/>
          <w:lang w:eastAsia="zh-CN"/>
        </w:rPr>
        <w:t xml:space="preserve">, а при ширине зоны от 50 до </w:t>
      </w:r>
      <w:smartTag w:uri="urn:schemas-microsoft-com:office:smarttags" w:element="metricconverter">
        <w:smartTagPr>
          <w:attr w:name="ProductID" w:val="100 м"/>
        </w:smartTagPr>
        <w:r w:rsidRPr="001F6333">
          <w:rPr>
            <w:rFonts w:eastAsia="SimSun"/>
            <w:bCs/>
            <w:sz w:val="28"/>
            <w:szCs w:val="28"/>
            <w:lang w:eastAsia="zh-CN"/>
          </w:rPr>
          <w:t>100 м</w:t>
        </w:r>
      </w:smartTag>
      <w:r w:rsidRPr="001F6333">
        <w:rPr>
          <w:rFonts w:eastAsia="SimSun"/>
          <w:bCs/>
          <w:sz w:val="28"/>
          <w:szCs w:val="28"/>
          <w:lang w:eastAsia="zh-CN"/>
        </w:rPr>
        <w:t xml:space="preserve"> - полоса шириной не менее </w:t>
      </w:r>
      <w:smartTag w:uri="urn:schemas-microsoft-com:office:smarttags" w:element="metricconverter">
        <w:smartTagPr>
          <w:attr w:name="ProductID" w:val="10 м"/>
        </w:smartTagPr>
        <w:r w:rsidRPr="001F6333">
          <w:rPr>
            <w:rFonts w:eastAsia="SimSun"/>
            <w:bCs/>
            <w:sz w:val="28"/>
            <w:szCs w:val="28"/>
            <w:lang w:eastAsia="zh-CN"/>
          </w:rPr>
          <w:t>10 м</w:t>
        </w:r>
      </w:smartTag>
      <w:r w:rsidRPr="001F6333">
        <w:rPr>
          <w:rFonts w:eastAsia="SimSun"/>
          <w:bCs/>
          <w:sz w:val="28"/>
          <w:szCs w:val="28"/>
          <w:lang w:eastAsia="zh-CN"/>
        </w:rPr>
        <w:t>.</w:t>
      </w:r>
    </w:p>
    <w:p w:rsidR="000E3695" w:rsidRPr="001F6333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 xml:space="preserve">8) Предприятия и объекты, у каждого из которых размер санитарно-защитных зон превышает </w:t>
      </w:r>
      <w:smartTag w:uri="urn:schemas-microsoft-com:office:smarttags" w:element="metricconverter">
        <w:smartTagPr>
          <w:attr w:name="ProductID" w:val="500 м"/>
        </w:smartTagPr>
        <w:r w:rsidRPr="001F6333">
          <w:rPr>
            <w:rFonts w:eastAsia="SimSun"/>
            <w:bCs/>
            <w:sz w:val="28"/>
            <w:szCs w:val="28"/>
            <w:lang w:eastAsia="zh-CN"/>
          </w:rPr>
          <w:t>500 м</w:t>
        </w:r>
      </w:smartTag>
      <w:r w:rsidRPr="001F6333">
        <w:rPr>
          <w:rFonts w:eastAsia="SimSun"/>
          <w:bCs/>
          <w:sz w:val="28"/>
          <w:szCs w:val="28"/>
          <w:lang w:eastAsia="zh-CN"/>
        </w:rPr>
        <w:t>, следует размещать на обособленных земельных участках производственных зон сельских населенных пунктов.</w:t>
      </w:r>
    </w:p>
    <w:p w:rsidR="000E3695" w:rsidRPr="001F6333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 xml:space="preserve">9) На участках, свободных от застройки и покрытий, а также по </w:t>
      </w:r>
      <w:r w:rsidRPr="001F6333">
        <w:rPr>
          <w:rFonts w:eastAsia="SimSun"/>
          <w:bCs/>
          <w:sz w:val="28"/>
          <w:szCs w:val="28"/>
          <w:lang w:eastAsia="zh-CN"/>
        </w:rPr>
        <w:lastRenderedPageBreak/>
        <w:t>периметру площадки предприятия следует предусматривать озеленение. Площадь участков, предназначенных для озеленения, должна составлять не менее 15 процентов площади сельскохозяйственных предприятий, а при плотности застройки более 50 процентов - не менее 10 процентов площади предприятий.</w:t>
      </w:r>
    </w:p>
    <w:p w:rsidR="000E3695" w:rsidRPr="001F6333" w:rsidRDefault="000E3695" w:rsidP="000E369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10) Ширину полос зеленых насаждений, предназначенных для защиты от шума производственных объектов, следует принимать в соответствии с таблицей 1:</w:t>
      </w:r>
    </w:p>
    <w:p w:rsidR="000E3695" w:rsidRPr="001F6333" w:rsidRDefault="000E3695" w:rsidP="001F6333">
      <w:pPr>
        <w:ind w:firstLine="709"/>
        <w:jc w:val="right"/>
        <w:outlineLvl w:val="4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>Таблица 1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155"/>
        <w:gridCol w:w="2484"/>
      </w:tblGrid>
      <w:tr w:rsidR="000E3695" w:rsidRPr="000E3695" w:rsidTr="00EC02C5">
        <w:trPr>
          <w:cantSplit/>
          <w:trHeight w:val="360"/>
        </w:trPr>
        <w:tc>
          <w:tcPr>
            <w:tcW w:w="7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Полоса</w:t>
            </w:r>
          </w:p>
        </w:tc>
        <w:tc>
          <w:tcPr>
            <w:tcW w:w="2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Ширина полосы, м, не</w:t>
            </w:r>
            <w:r w:rsidRPr="000E3695">
              <w:rPr>
                <w:bCs/>
                <w:sz w:val="24"/>
                <w:szCs w:val="24"/>
              </w:rPr>
              <w:br/>
              <w:t>менее</w:t>
            </w:r>
          </w:p>
        </w:tc>
      </w:tr>
      <w:tr w:rsidR="000E3695" w:rsidRPr="000E3695" w:rsidTr="00EC02C5">
        <w:trPr>
          <w:cantSplit/>
          <w:trHeight w:val="360"/>
        </w:trPr>
        <w:tc>
          <w:tcPr>
            <w:tcW w:w="7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 xml:space="preserve">Газон с рядовой посадкой деревьев или деревьев в    </w:t>
            </w:r>
            <w:r w:rsidRPr="000E3695">
              <w:rPr>
                <w:bCs/>
                <w:sz w:val="24"/>
                <w:szCs w:val="24"/>
              </w:rPr>
              <w:br/>
              <w:t>одном ряду с кустарниками:</w:t>
            </w:r>
          </w:p>
        </w:tc>
        <w:tc>
          <w:tcPr>
            <w:tcW w:w="2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E3695" w:rsidRPr="000E3695" w:rsidTr="00EC02C5">
        <w:trPr>
          <w:cantSplit/>
          <w:trHeight w:val="240"/>
        </w:trPr>
        <w:tc>
          <w:tcPr>
            <w:tcW w:w="7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однорядная посадка</w:t>
            </w:r>
          </w:p>
        </w:tc>
        <w:tc>
          <w:tcPr>
            <w:tcW w:w="2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2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7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двухрядная посадка</w:t>
            </w:r>
          </w:p>
        </w:tc>
        <w:tc>
          <w:tcPr>
            <w:tcW w:w="2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5</w:t>
            </w:r>
          </w:p>
        </w:tc>
      </w:tr>
      <w:tr w:rsidR="000E3695" w:rsidRPr="000E3695" w:rsidTr="00EC02C5">
        <w:trPr>
          <w:cantSplit/>
          <w:trHeight w:val="360"/>
        </w:trPr>
        <w:tc>
          <w:tcPr>
            <w:tcW w:w="7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 xml:space="preserve">Газон с однорядной посадкой кустарников высотой, м: </w:t>
            </w:r>
            <w:r w:rsidRPr="000E3695">
              <w:rPr>
                <w:bCs/>
                <w:sz w:val="24"/>
                <w:szCs w:val="24"/>
              </w:rPr>
              <w:br/>
              <w:t>свыше 1,8</w:t>
            </w:r>
          </w:p>
        </w:tc>
        <w:tc>
          <w:tcPr>
            <w:tcW w:w="2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br/>
              <w:t>1,2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7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свыше 1,2 до 1,8</w:t>
            </w:r>
          </w:p>
        </w:tc>
        <w:tc>
          <w:tcPr>
            <w:tcW w:w="2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1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7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до 1,2</w:t>
            </w:r>
          </w:p>
        </w:tc>
        <w:tc>
          <w:tcPr>
            <w:tcW w:w="2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0,8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7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Газон с групповой или куртинной посадкой деревьев</w:t>
            </w:r>
          </w:p>
        </w:tc>
        <w:tc>
          <w:tcPr>
            <w:tcW w:w="2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4,5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7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Газон с групповой или куртинной посадкой кустарников</w:t>
            </w:r>
          </w:p>
        </w:tc>
        <w:tc>
          <w:tcPr>
            <w:tcW w:w="2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3</w:t>
            </w:r>
          </w:p>
        </w:tc>
      </w:tr>
      <w:tr w:rsidR="000E3695" w:rsidRPr="000E3695" w:rsidTr="00EC02C5">
        <w:trPr>
          <w:cantSplit/>
          <w:trHeight w:val="240"/>
        </w:trPr>
        <w:tc>
          <w:tcPr>
            <w:tcW w:w="7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ind w:firstLine="709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Газон</w:t>
            </w:r>
          </w:p>
        </w:tc>
        <w:tc>
          <w:tcPr>
            <w:tcW w:w="2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695" w:rsidRPr="000E3695" w:rsidRDefault="000E3695" w:rsidP="00EC02C5">
            <w:pPr>
              <w:ind w:firstLine="709"/>
              <w:jc w:val="center"/>
              <w:rPr>
                <w:bCs/>
                <w:sz w:val="24"/>
                <w:szCs w:val="24"/>
              </w:rPr>
            </w:pPr>
            <w:r w:rsidRPr="000E3695">
              <w:rPr>
                <w:bCs/>
                <w:sz w:val="24"/>
                <w:szCs w:val="24"/>
              </w:rPr>
              <w:t>1</w:t>
            </w:r>
          </w:p>
        </w:tc>
      </w:tr>
    </w:tbl>
    <w:p w:rsidR="000E3695" w:rsidRPr="001F6333" w:rsidRDefault="000E3695" w:rsidP="000E3695">
      <w:pPr>
        <w:ind w:firstLine="709"/>
        <w:outlineLvl w:val="1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 xml:space="preserve">11) Должны соблюдаться противопожарные требования в соответствии </w:t>
      </w:r>
      <w:r w:rsidR="005D3511">
        <w:rPr>
          <w:rFonts w:eastAsia="SimSun"/>
          <w:bCs/>
          <w:sz w:val="28"/>
          <w:szCs w:val="28"/>
          <w:lang w:eastAsia="zh-CN"/>
        </w:rPr>
        <w:t>с действующим законодательством Российской Федерации</w:t>
      </w:r>
      <w:r w:rsidRPr="001F6333">
        <w:rPr>
          <w:rFonts w:eastAsia="SimSun"/>
          <w:bCs/>
          <w:sz w:val="28"/>
          <w:szCs w:val="28"/>
          <w:lang w:eastAsia="zh-CN"/>
        </w:rPr>
        <w:t>.</w:t>
      </w:r>
    </w:p>
    <w:p w:rsidR="000E3695" w:rsidRPr="001F6333" w:rsidRDefault="000E3695" w:rsidP="00E72C27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F6333">
        <w:rPr>
          <w:rFonts w:eastAsia="SimSun"/>
          <w:bCs/>
          <w:sz w:val="28"/>
          <w:szCs w:val="28"/>
          <w:lang w:eastAsia="zh-CN"/>
        </w:rPr>
        <w:t xml:space="preserve">Ограничения использования земельных участков и </w:t>
      </w:r>
      <w:r w:rsidR="005D3511">
        <w:rPr>
          <w:rFonts w:eastAsia="SimSun"/>
          <w:bCs/>
          <w:sz w:val="28"/>
          <w:szCs w:val="28"/>
          <w:lang w:eastAsia="zh-CN"/>
        </w:rPr>
        <w:t>объектов капитального строительства</w:t>
      </w:r>
      <w:r w:rsidRPr="001F6333">
        <w:rPr>
          <w:rFonts w:eastAsia="SimSun"/>
          <w:bCs/>
          <w:sz w:val="28"/>
          <w:szCs w:val="28"/>
          <w:lang w:eastAsia="zh-CN"/>
        </w:rPr>
        <w:t>:</w:t>
      </w:r>
    </w:p>
    <w:p w:rsidR="00AA5752" w:rsidRPr="001F6333" w:rsidRDefault="000E3695" w:rsidP="00E72C27">
      <w:pPr>
        <w:pStyle w:val="a5"/>
        <w:ind w:firstLine="709"/>
        <w:jc w:val="both"/>
        <w:rPr>
          <w:rFonts w:cs="Times New Roman"/>
          <w:szCs w:val="28"/>
        </w:rPr>
      </w:pPr>
      <w:r w:rsidRPr="001F6333">
        <w:rPr>
          <w:rFonts w:eastAsia="SimSun" w:cs="Times New Roman"/>
          <w:bCs/>
          <w:szCs w:val="28"/>
          <w:lang w:eastAsia="zh-CN"/>
        </w:rPr>
        <w:t>Запрещается строительство объектов капитального строительства, несовместимых с функциональным назначением территории.</w:t>
      </w:r>
    </w:p>
    <w:p w:rsidR="00AA5752" w:rsidRPr="000E3695" w:rsidRDefault="00AA5752" w:rsidP="00AA5752">
      <w:pPr>
        <w:pStyle w:val="a5"/>
        <w:jc w:val="both"/>
        <w:rPr>
          <w:rFonts w:cs="Times New Roman"/>
          <w:sz w:val="24"/>
          <w:szCs w:val="24"/>
        </w:rPr>
      </w:pPr>
    </w:p>
    <w:p w:rsidR="00AA5752" w:rsidRPr="000E3695" w:rsidRDefault="00AA5752" w:rsidP="00AA5752">
      <w:pPr>
        <w:pStyle w:val="a5"/>
        <w:jc w:val="both"/>
        <w:rPr>
          <w:rFonts w:cs="Times New Roman"/>
          <w:sz w:val="24"/>
          <w:szCs w:val="24"/>
        </w:rPr>
      </w:pPr>
    </w:p>
    <w:p w:rsidR="00AA5752" w:rsidRPr="000E3695" w:rsidRDefault="00AA5752" w:rsidP="00AA5752">
      <w:pPr>
        <w:pStyle w:val="a5"/>
        <w:jc w:val="both"/>
        <w:rPr>
          <w:rFonts w:cs="Times New Roman"/>
          <w:sz w:val="24"/>
          <w:szCs w:val="24"/>
        </w:rPr>
      </w:pPr>
    </w:p>
    <w:p w:rsidR="00274B56" w:rsidRPr="000E3695" w:rsidRDefault="00274B56">
      <w:pPr>
        <w:rPr>
          <w:sz w:val="24"/>
          <w:szCs w:val="24"/>
        </w:rPr>
      </w:pPr>
    </w:p>
    <w:sectPr w:rsidR="00274B56" w:rsidRPr="000E3695" w:rsidSect="00E72C27">
      <w:headerReference w:type="default" r:id="rId7"/>
      <w:pgSz w:w="11906" w:h="16838"/>
      <w:pgMar w:top="1134" w:right="850" w:bottom="1134" w:left="1701" w:header="708" w:footer="708" w:gutter="0"/>
      <w:pgNumType w:start="1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4A09" w:rsidRPr="00B352A5" w:rsidRDefault="00C44A09" w:rsidP="00B352A5">
      <w:pPr>
        <w:pStyle w:val="a5"/>
        <w:rPr>
          <w:rFonts w:cs="Times New Roman"/>
          <w:sz w:val="20"/>
        </w:rPr>
      </w:pPr>
      <w:r>
        <w:separator/>
      </w:r>
    </w:p>
  </w:endnote>
  <w:endnote w:type="continuationSeparator" w:id="1">
    <w:p w:rsidR="00C44A09" w:rsidRPr="00B352A5" w:rsidRDefault="00C44A09" w:rsidP="00B352A5">
      <w:pPr>
        <w:pStyle w:val="a5"/>
        <w:rPr>
          <w:rFonts w:cs="Times New Roman"/>
          <w:sz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4A09" w:rsidRPr="00B352A5" w:rsidRDefault="00C44A09" w:rsidP="00B352A5">
      <w:pPr>
        <w:pStyle w:val="a5"/>
        <w:rPr>
          <w:rFonts w:cs="Times New Roman"/>
          <w:sz w:val="20"/>
        </w:rPr>
      </w:pPr>
      <w:r>
        <w:separator/>
      </w:r>
    </w:p>
  </w:footnote>
  <w:footnote w:type="continuationSeparator" w:id="1">
    <w:p w:rsidR="00C44A09" w:rsidRPr="00B352A5" w:rsidRDefault="00C44A09" w:rsidP="00B352A5">
      <w:pPr>
        <w:pStyle w:val="a5"/>
        <w:rPr>
          <w:rFonts w:cs="Times New Roman"/>
          <w:sz w:val="20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104939"/>
      <w:docPartObj>
        <w:docPartGallery w:val="Page Numbers (Top of Page)"/>
        <w:docPartUnique/>
      </w:docPartObj>
    </w:sdtPr>
    <w:sdtContent>
      <w:p w:rsidR="00E72C27" w:rsidRDefault="00DE1643">
        <w:pPr>
          <w:pStyle w:val="a8"/>
          <w:jc w:val="center"/>
        </w:pPr>
        <w:fldSimple w:instr=" PAGE   \* MERGEFORMAT ">
          <w:r w:rsidR="002372F8">
            <w:rPr>
              <w:noProof/>
            </w:rPr>
            <w:t>112</w:t>
          </w:r>
        </w:fldSimple>
      </w:p>
    </w:sdtContent>
  </w:sdt>
  <w:p w:rsidR="00E80F41" w:rsidRDefault="00E80F41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B9A21A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multilevel"/>
    <w:tmpl w:val="00000002"/>
    <w:name w:val="WW8Num4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2">
    <w:nsid w:val="00000003"/>
    <w:multiLevelType w:val="singleLevel"/>
    <w:tmpl w:val="00000003"/>
    <w:name w:val="WW8Num5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6"/>
    <w:lvl w:ilvl="0">
      <w:start w:val="1"/>
      <w:numFmt w:val="bullet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name w:val="WW8Num7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5">
    <w:nsid w:val="00000006"/>
    <w:multiLevelType w:val="multilevel"/>
    <w:tmpl w:val="00000006"/>
    <w:name w:val="WW8Num8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6">
    <w:nsid w:val="00000007"/>
    <w:multiLevelType w:val="multilevel"/>
    <w:tmpl w:val="00000007"/>
    <w:name w:val="WW8Num9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7">
    <w:nsid w:val="00000008"/>
    <w:multiLevelType w:val="multilevel"/>
    <w:tmpl w:val="00000008"/>
    <w:name w:val="WW8Num10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cs="Symbol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8">
    <w:nsid w:val="00000009"/>
    <w:multiLevelType w:val="multilevel"/>
    <w:tmpl w:val="00000009"/>
    <w:name w:val="WW8Num11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9">
    <w:nsid w:val="0000000A"/>
    <w:multiLevelType w:val="multilevel"/>
    <w:tmpl w:val="0000000A"/>
    <w:name w:val="WW8Num12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cs="Symbol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cs="Courier New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Courier New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Courier New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10">
    <w:nsid w:val="0000000E"/>
    <w:multiLevelType w:val="singleLevel"/>
    <w:tmpl w:val="0000000E"/>
    <w:name w:val="WW8Num36"/>
    <w:lvl w:ilvl="0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StarSymbol" w:hAnsi="StarSymbol"/>
      </w:rPr>
    </w:lvl>
  </w:abstractNum>
  <w:abstractNum w:abstractNumId="11">
    <w:nsid w:val="0000000F"/>
    <w:multiLevelType w:val="singleLevel"/>
    <w:tmpl w:val="0000000F"/>
    <w:name w:val="WW8Num37"/>
    <w:lvl w:ilvl="0">
      <w:start w:val="1"/>
      <w:numFmt w:val="bullet"/>
      <w:lvlText w:val=""/>
      <w:lvlJc w:val="left"/>
      <w:pPr>
        <w:tabs>
          <w:tab w:val="num" w:pos="737"/>
        </w:tabs>
        <w:ind w:left="737" w:hanging="340"/>
      </w:pPr>
      <w:rPr>
        <w:rFonts w:ascii="Symbol" w:hAnsi="Symbol" w:cs="Symbol"/>
      </w:rPr>
    </w:lvl>
  </w:abstractNum>
  <w:abstractNum w:abstractNumId="12">
    <w:nsid w:val="00000010"/>
    <w:multiLevelType w:val="singleLevel"/>
    <w:tmpl w:val="00000010"/>
    <w:name w:val="WW8Num38"/>
    <w:lvl w:ilvl="0">
      <w:start w:val="1"/>
      <w:numFmt w:val="bullet"/>
      <w:lvlText w:val=""/>
      <w:lvlJc w:val="left"/>
      <w:pPr>
        <w:tabs>
          <w:tab w:val="num" w:pos="737"/>
        </w:tabs>
        <w:ind w:left="737" w:hanging="340"/>
      </w:pPr>
      <w:rPr>
        <w:rFonts w:ascii="Symbol" w:hAnsi="Symbol" w:cs="Symbol"/>
      </w:rPr>
    </w:lvl>
  </w:abstractNum>
  <w:abstractNum w:abstractNumId="13">
    <w:nsid w:val="00000011"/>
    <w:multiLevelType w:val="singleLevel"/>
    <w:tmpl w:val="00000011"/>
    <w:name w:val="WW8Num39"/>
    <w:lvl w:ilvl="0">
      <w:start w:val="1"/>
      <w:numFmt w:val="bullet"/>
      <w:lvlText w:val=""/>
      <w:lvlJc w:val="left"/>
      <w:pPr>
        <w:tabs>
          <w:tab w:val="num" w:pos="737"/>
        </w:tabs>
        <w:ind w:left="737" w:hanging="340"/>
      </w:pPr>
      <w:rPr>
        <w:rFonts w:ascii="Symbol" w:hAnsi="Symbol" w:cs="Symbol"/>
      </w:rPr>
    </w:lvl>
  </w:abstractNum>
  <w:abstractNum w:abstractNumId="14">
    <w:nsid w:val="00000012"/>
    <w:multiLevelType w:val="multilevel"/>
    <w:tmpl w:val="00000012"/>
    <w:name w:val="WW8StyleNum"/>
    <w:lvl w:ilvl="0">
      <w:start w:val="1"/>
      <w:numFmt w:val="none"/>
      <w:pStyle w:val="nienie"/>
      <w:suff w:val="nothing"/>
      <w:lvlText w:val="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25813AC"/>
    <w:multiLevelType w:val="hybridMultilevel"/>
    <w:tmpl w:val="CED66B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49A3DFE"/>
    <w:multiLevelType w:val="hybridMultilevel"/>
    <w:tmpl w:val="E4A8AE60"/>
    <w:lvl w:ilvl="0" w:tplc="791A5A98"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13526358"/>
    <w:multiLevelType w:val="hybridMultilevel"/>
    <w:tmpl w:val="CB9CA764"/>
    <w:lvl w:ilvl="0" w:tplc="00000004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B6E7D7B"/>
    <w:multiLevelType w:val="hybridMultilevel"/>
    <w:tmpl w:val="038A399C"/>
    <w:lvl w:ilvl="0" w:tplc="88DE361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1E4B4EA9"/>
    <w:multiLevelType w:val="hybridMultilevel"/>
    <w:tmpl w:val="9B92AA2C"/>
    <w:lvl w:ilvl="0" w:tplc="A50A0986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228E69D8"/>
    <w:multiLevelType w:val="hybridMultilevel"/>
    <w:tmpl w:val="EA7055D6"/>
    <w:lvl w:ilvl="0" w:tplc="CBFE5400">
      <w:start w:val="1"/>
      <w:numFmt w:val="decimal"/>
      <w:lvlText w:val="%1)"/>
      <w:lvlJc w:val="left"/>
      <w:pPr>
        <w:ind w:left="21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>
    <w:nsid w:val="2CDA56A0"/>
    <w:multiLevelType w:val="hybridMultilevel"/>
    <w:tmpl w:val="0EEE00D4"/>
    <w:lvl w:ilvl="0" w:tplc="153AD37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2DD33EDB"/>
    <w:multiLevelType w:val="hybridMultilevel"/>
    <w:tmpl w:val="A63E0A10"/>
    <w:lvl w:ilvl="0" w:tplc="4F62F05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2ED55F79"/>
    <w:multiLevelType w:val="multilevel"/>
    <w:tmpl w:val="E326BBF4"/>
    <w:lvl w:ilvl="0">
      <w:start w:val="1"/>
      <w:numFmt w:val="decimal"/>
      <w:pStyle w:val="a0"/>
      <w:lvlText w:val="Глава   %1."/>
      <w:lvlJc w:val="left"/>
      <w:pPr>
        <w:ind w:left="360" w:hanging="360"/>
      </w:pPr>
      <w:rPr>
        <w:rFonts w:ascii="Times New Roman" w:hAnsi="Times New Roman" w:hint="default"/>
        <w:b/>
        <w:sz w:val="3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34D6410A"/>
    <w:multiLevelType w:val="hybridMultilevel"/>
    <w:tmpl w:val="44C25B88"/>
    <w:lvl w:ilvl="0" w:tplc="32E0476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353F740B"/>
    <w:multiLevelType w:val="hybridMultilevel"/>
    <w:tmpl w:val="038A399C"/>
    <w:lvl w:ilvl="0" w:tplc="88DE361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35647731"/>
    <w:multiLevelType w:val="hybridMultilevel"/>
    <w:tmpl w:val="3830E974"/>
    <w:lvl w:ilvl="0" w:tplc="0D282C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36AE7828"/>
    <w:multiLevelType w:val="hybridMultilevel"/>
    <w:tmpl w:val="7396B604"/>
    <w:lvl w:ilvl="0" w:tplc="2AD8F2F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371731A1"/>
    <w:multiLevelType w:val="hybridMultilevel"/>
    <w:tmpl w:val="038A399C"/>
    <w:lvl w:ilvl="0" w:tplc="88DE361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39390781"/>
    <w:multiLevelType w:val="hybridMultilevel"/>
    <w:tmpl w:val="18F02268"/>
    <w:lvl w:ilvl="0" w:tplc="671CF73E">
      <w:start w:val="1"/>
      <w:numFmt w:val="bullet"/>
      <w:lvlText w:val=""/>
      <w:lvlJc w:val="left"/>
      <w:pPr>
        <w:tabs>
          <w:tab w:val="num" w:pos="360"/>
        </w:tabs>
        <w:ind w:left="1702" w:hanging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0">
    <w:nsid w:val="3E3C3F79"/>
    <w:multiLevelType w:val="hybridMultilevel"/>
    <w:tmpl w:val="ACE43536"/>
    <w:lvl w:ilvl="0" w:tplc="00000004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DBB4960"/>
    <w:multiLevelType w:val="hybridMultilevel"/>
    <w:tmpl w:val="085616E4"/>
    <w:lvl w:ilvl="0" w:tplc="176A8FAA">
      <w:start w:val="1"/>
      <w:numFmt w:val="decimal"/>
      <w:lvlText w:val="%1)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4E170E0E"/>
    <w:multiLevelType w:val="hybridMultilevel"/>
    <w:tmpl w:val="C6A8C900"/>
    <w:lvl w:ilvl="0" w:tplc="00000004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EB379AB"/>
    <w:multiLevelType w:val="multilevel"/>
    <w:tmpl w:val="775ED996"/>
    <w:styleLink w:val="111111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34">
    <w:nsid w:val="51933661"/>
    <w:multiLevelType w:val="hybridMultilevel"/>
    <w:tmpl w:val="90CA2200"/>
    <w:lvl w:ilvl="0" w:tplc="91C477E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58295DAE"/>
    <w:multiLevelType w:val="hybridMultilevel"/>
    <w:tmpl w:val="839EDA48"/>
    <w:lvl w:ilvl="0" w:tplc="0368E60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>
    <w:nsid w:val="69BE6546"/>
    <w:multiLevelType w:val="multilevel"/>
    <w:tmpl w:val="12F49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F2C37D5"/>
    <w:multiLevelType w:val="hybridMultilevel"/>
    <w:tmpl w:val="038A399C"/>
    <w:lvl w:ilvl="0" w:tplc="88DE361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>
    <w:nsid w:val="70123E45"/>
    <w:multiLevelType w:val="multilevel"/>
    <w:tmpl w:val="775ED996"/>
    <w:numStyleLink w:val="111111"/>
  </w:abstractNum>
  <w:abstractNum w:abstractNumId="39">
    <w:nsid w:val="704F68FB"/>
    <w:multiLevelType w:val="hybridMultilevel"/>
    <w:tmpl w:val="59A2214E"/>
    <w:lvl w:ilvl="0" w:tplc="F1C47F62"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0">
    <w:nsid w:val="75AE5E13"/>
    <w:multiLevelType w:val="hybridMultilevel"/>
    <w:tmpl w:val="A43035CC"/>
    <w:lvl w:ilvl="0" w:tplc="000000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3"/>
  </w:num>
  <w:num w:numId="3">
    <w:abstractNumId w:val="38"/>
  </w:num>
  <w:num w:numId="4">
    <w:abstractNumId w:val="19"/>
  </w:num>
  <w:num w:numId="5">
    <w:abstractNumId w:val="31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  <w:num w:numId="13">
    <w:abstractNumId w:val="8"/>
  </w:num>
  <w:num w:numId="14">
    <w:abstractNumId w:val="9"/>
  </w:num>
  <w:num w:numId="15">
    <w:abstractNumId w:val="10"/>
  </w:num>
  <w:num w:numId="16">
    <w:abstractNumId w:val="11"/>
  </w:num>
  <w:num w:numId="17">
    <w:abstractNumId w:val="12"/>
  </w:num>
  <w:num w:numId="18">
    <w:abstractNumId w:val="13"/>
  </w:num>
  <w:num w:numId="19">
    <w:abstractNumId w:val="14"/>
  </w:num>
  <w:num w:numId="20">
    <w:abstractNumId w:val="23"/>
  </w:num>
  <w:num w:numId="21">
    <w:abstractNumId w:val="35"/>
  </w:num>
  <w:num w:numId="22">
    <w:abstractNumId w:val="27"/>
  </w:num>
  <w:num w:numId="23">
    <w:abstractNumId w:val="18"/>
  </w:num>
  <w:num w:numId="24">
    <w:abstractNumId w:val="37"/>
  </w:num>
  <w:num w:numId="25">
    <w:abstractNumId w:val="28"/>
  </w:num>
  <w:num w:numId="26">
    <w:abstractNumId w:val="25"/>
  </w:num>
  <w:num w:numId="27">
    <w:abstractNumId w:val="26"/>
  </w:num>
  <w:num w:numId="28">
    <w:abstractNumId w:val="21"/>
  </w:num>
  <w:num w:numId="29">
    <w:abstractNumId w:val="34"/>
  </w:num>
  <w:num w:numId="30">
    <w:abstractNumId w:val="24"/>
  </w:num>
  <w:num w:numId="31">
    <w:abstractNumId w:val="22"/>
  </w:num>
  <w:num w:numId="32">
    <w:abstractNumId w:val="29"/>
  </w:num>
  <w:num w:numId="33">
    <w:abstractNumId w:val="39"/>
  </w:num>
  <w:num w:numId="34">
    <w:abstractNumId w:val="16"/>
  </w:num>
  <w:num w:numId="35">
    <w:abstractNumId w:val="15"/>
  </w:num>
  <w:num w:numId="36">
    <w:abstractNumId w:val="40"/>
  </w:num>
  <w:num w:numId="37">
    <w:abstractNumId w:val="17"/>
  </w:num>
  <w:num w:numId="38">
    <w:abstractNumId w:val="30"/>
  </w:num>
  <w:num w:numId="39">
    <w:abstractNumId w:val="32"/>
  </w:num>
  <w:num w:numId="40">
    <w:abstractNumId w:val="20"/>
  </w:num>
  <w:num w:numId="41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00"/>
  <w:displayHorizontalDrawingGridEvery w:val="2"/>
  <w:characterSpacingControl w:val="doNotCompress"/>
  <w:hdrShapeDefaults>
    <o:shapedefaults v:ext="edit" spidmax="11265"/>
  </w:hdrShapeDefaults>
  <w:footnotePr>
    <w:footnote w:id="0"/>
    <w:footnote w:id="1"/>
  </w:footnotePr>
  <w:endnotePr>
    <w:endnote w:id="0"/>
    <w:endnote w:id="1"/>
  </w:endnotePr>
  <w:compat/>
  <w:rsids>
    <w:rsidRoot w:val="00AA5752"/>
    <w:rsid w:val="00030DDE"/>
    <w:rsid w:val="000734F5"/>
    <w:rsid w:val="000E3695"/>
    <w:rsid w:val="00140F72"/>
    <w:rsid w:val="001B6B44"/>
    <w:rsid w:val="001F6333"/>
    <w:rsid w:val="00216EFF"/>
    <w:rsid w:val="002372F8"/>
    <w:rsid w:val="00274B56"/>
    <w:rsid w:val="00345BCF"/>
    <w:rsid w:val="004F594A"/>
    <w:rsid w:val="005917CC"/>
    <w:rsid w:val="005D3511"/>
    <w:rsid w:val="00613A8D"/>
    <w:rsid w:val="006740D7"/>
    <w:rsid w:val="00746AF6"/>
    <w:rsid w:val="00755456"/>
    <w:rsid w:val="0076454C"/>
    <w:rsid w:val="008817CD"/>
    <w:rsid w:val="00886F33"/>
    <w:rsid w:val="00911305"/>
    <w:rsid w:val="00AA5752"/>
    <w:rsid w:val="00AF1CE9"/>
    <w:rsid w:val="00B3234C"/>
    <w:rsid w:val="00B352A5"/>
    <w:rsid w:val="00B65227"/>
    <w:rsid w:val="00B97367"/>
    <w:rsid w:val="00C26C5D"/>
    <w:rsid w:val="00C44A09"/>
    <w:rsid w:val="00CD61DD"/>
    <w:rsid w:val="00D05860"/>
    <w:rsid w:val="00D34678"/>
    <w:rsid w:val="00DE1643"/>
    <w:rsid w:val="00E72C27"/>
    <w:rsid w:val="00E80F41"/>
    <w:rsid w:val="00EC0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" w:uiPriority="0"/>
    <w:lsdException w:name="List Bullet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A57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1"/>
    <w:next w:val="a1"/>
    <w:link w:val="11"/>
    <w:qFormat/>
    <w:rsid w:val="000E3695"/>
    <w:pPr>
      <w:keepNext/>
      <w:widowControl/>
      <w:autoSpaceDE/>
      <w:autoSpaceDN/>
      <w:adjustRightInd/>
      <w:spacing w:before="240" w:after="60" w:line="200" w:lineRule="atLeast"/>
      <w:outlineLvl w:val="0"/>
    </w:pPr>
    <w:rPr>
      <w:rFonts w:ascii="Arial" w:eastAsia="SimSun" w:hAnsi="Arial" w:cs="Arial"/>
      <w:b/>
      <w:bCs/>
      <w:kern w:val="32"/>
      <w:sz w:val="32"/>
      <w:szCs w:val="32"/>
      <w:lang w:eastAsia="zh-CN"/>
    </w:rPr>
  </w:style>
  <w:style w:type="paragraph" w:styleId="20">
    <w:name w:val="heading 2"/>
    <w:basedOn w:val="a1"/>
    <w:next w:val="a1"/>
    <w:link w:val="21"/>
    <w:qFormat/>
    <w:rsid w:val="000E3695"/>
    <w:pPr>
      <w:keepNext/>
      <w:widowControl/>
      <w:autoSpaceDE/>
      <w:autoSpaceDN/>
      <w:adjustRightInd/>
      <w:spacing w:before="240" w:after="60" w:line="200" w:lineRule="atLeast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rsid w:val="000E3695"/>
    <w:pPr>
      <w:keepNext/>
      <w:widowControl/>
      <w:tabs>
        <w:tab w:val="left" w:pos="851"/>
        <w:tab w:val="num" w:pos="3011"/>
      </w:tabs>
      <w:suppressAutoHyphens/>
      <w:autoSpaceDE/>
      <w:autoSpaceDN/>
      <w:adjustRightInd/>
      <w:spacing w:line="360" w:lineRule="auto"/>
      <w:ind w:left="3011" w:hanging="180"/>
      <w:jc w:val="both"/>
      <w:outlineLvl w:val="2"/>
    </w:pPr>
    <w:rPr>
      <w:sz w:val="28"/>
      <w:szCs w:val="28"/>
      <w:lang w:eastAsia="ar-SA"/>
    </w:rPr>
  </w:style>
  <w:style w:type="paragraph" w:styleId="5">
    <w:name w:val="heading 5"/>
    <w:basedOn w:val="a1"/>
    <w:next w:val="a1"/>
    <w:link w:val="50"/>
    <w:qFormat/>
    <w:rsid w:val="000E3695"/>
    <w:pPr>
      <w:tabs>
        <w:tab w:val="num" w:pos="4451"/>
      </w:tabs>
      <w:suppressAutoHyphens/>
      <w:autoSpaceDN/>
      <w:adjustRightInd/>
      <w:spacing w:before="240" w:after="60" w:line="200" w:lineRule="atLeast"/>
      <w:ind w:left="4451" w:hanging="360"/>
      <w:outlineLvl w:val="4"/>
    </w:pPr>
    <w:rPr>
      <w:i/>
      <w:iCs/>
      <w:sz w:val="26"/>
      <w:szCs w:val="26"/>
      <w:lang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link w:val="a6"/>
    <w:uiPriority w:val="1"/>
    <w:qFormat/>
    <w:rsid w:val="00AA57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rial"/>
      <w:sz w:val="28"/>
      <w:szCs w:val="20"/>
      <w:lang w:eastAsia="ru-RU"/>
    </w:rPr>
  </w:style>
  <w:style w:type="character" w:customStyle="1" w:styleId="a6">
    <w:name w:val="Без интервала Знак"/>
    <w:link w:val="a5"/>
    <w:uiPriority w:val="1"/>
    <w:rsid w:val="00AA5752"/>
    <w:rPr>
      <w:rFonts w:ascii="Times New Roman" w:eastAsia="Times New Roman" w:hAnsi="Times New Roman" w:cs="Arial"/>
      <w:sz w:val="28"/>
      <w:szCs w:val="20"/>
      <w:lang w:eastAsia="ru-RU"/>
    </w:rPr>
  </w:style>
  <w:style w:type="character" w:customStyle="1" w:styleId="a7">
    <w:name w:val="Гипертекстовая ссылка"/>
    <w:uiPriority w:val="99"/>
    <w:rsid w:val="00AA5752"/>
    <w:rPr>
      <w:b/>
      <w:bCs/>
      <w:color w:val="106BBE"/>
    </w:rPr>
  </w:style>
  <w:style w:type="paragraph" w:styleId="a8">
    <w:name w:val="header"/>
    <w:basedOn w:val="a1"/>
    <w:link w:val="a9"/>
    <w:uiPriority w:val="99"/>
    <w:unhideWhenUsed/>
    <w:rsid w:val="00B352A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2"/>
    <w:link w:val="a8"/>
    <w:uiPriority w:val="99"/>
    <w:rsid w:val="00B35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1"/>
    <w:link w:val="ab"/>
    <w:unhideWhenUsed/>
    <w:rsid w:val="00B352A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semiHidden/>
    <w:rsid w:val="00B352A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2"/>
    <w:link w:val="1"/>
    <w:uiPriority w:val="9"/>
    <w:rsid w:val="000E36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1">
    <w:name w:val="Заголовок 2 Знак"/>
    <w:basedOn w:val="a2"/>
    <w:link w:val="20"/>
    <w:rsid w:val="000E369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rsid w:val="000E369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50">
    <w:name w:val="Заголовок 5 Знак"/>
    <w:basedOn w:val="a2"/>
    <w:link w:val="5"/>
    <w:rsid w:val="000E3695"/>
    <w:rPr>
      <w:rFonts w:ascii="Times New Roman" w:eastAsia="Times New Roman" w:hAnsi="Times New Roman" w:cs="Times New Roman"/>
      <w:i/>
      <w:iCs/>
      <w:sz w:val="26"/>
      <w:szCs w:val="26"/>
      <w:lang w:eastAsia="ar-SA"/>
    </w:rPr>
  </w:style>
  <w:style w:type="character" w:styleId="ac">
    <w:name w:val="page number"/>
    <w:basedOn w:val="a2"/>
    <w:rsid w:val="000E3695"/>
  </w:style>
  <w:style w:type="paragraph" w:styleId="ad">
    <w:name w:val="Body Text"/>
    <w:basedOn w:val="a1"/>
    <w:link w:val="ae"/>
    <w:rsid w:val="000E3695"/>
    <w:pPr>
      <w:widowControl/>
      <w:autoSpaceDE/>
      <w:autoSpaceDN/>
      <w:adjustRightInd/>
      <w:spacing w:line="200" w:lineRule="atLeast"/>
      <w:jc w:val="center"/>
    </w:pPr>
    <w:rPr>
      <w:rFonts w:ascii="Arial" w:eastAsia="SimSun" w:hAnsi="Arial" w:cs="Arial"/>
      <w:sz w:val="24"/>
      <w:szCs w:val="24"/>
      <w:lang w:eastAsia="zh-CN"/>
    </w:rPr>
  </w:style>
  <w:style w:type="character" w:customStyle="1" w:styleId="ae">
    <w:name w:val="Основной текст Знак"/>
    <w:basedOn w:val="a2"/>
    <w:link w:val="ad"/>
    <w:rsid w:val="000E3695"/>
    <w:rPr>
      <w:rFonts w:ascii="Arial" w:eastAsia="SimSun" w:hAnsi="Arial" w:cs="Arial"/>
      <w:sz w:val="24"/>
      <w:szCs w:val="24"/>
      <w:lang w:eastAsia="zh-CN"/>
    </w:rPr>
  </w:style>
  <w:style w:type="table" w:styleId="af">
    <w:name w:val="Table Grid"/>
    <w:basedOn w:val="a3"/>
    <w:rsid w:val="000E3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1"/>
    <w:rsid w:val="000E3695"/>
    <w:pPr>
      <w:widowControl/>
      <w:numPr>
        <w:numId w:val="1"/>
      </w:numPr>
      <w:autoSpaceDE/>
      <w:autoSpaceDN/>
      <w:adjustRightInd/>
      <w:spacing w:line="200" w:lineRule="atLeast"/>
    </w:pPr>
    <w:rPr>
      <w:rFonts w:eastAsia="SimSun"/>
      <w:b/>
      <w:bCs/>
      <w:sz w:val="28"/>
      <w:szCs w:val="28"/>
      <w:lang w:eastAsia="zh-CN"/>
    </w:rPr>
  </w:style>
  <w:style w:type="character" w:customStyle="1" w:styleId="11">
    <w:name w:val="Заголовок 1 Знак1"/>
    <w:link w:val="1"/>
    <w:rsid w:val="000E3695"/>
    <w:rPr>
      <w:rFonts w:ascii="Arial" w:eastAsia="SimSun" w:hAnsi="Arial" w:cs="Arial"/>
      <w:b/>
      <w:bCs/>
      <w:kern w:val="32"/>
      <w:sz w:val="32"/>
      <w:szCs w:val="32"/>
      <w:lang w:eastAsia="zh-CN"/>
    </w:rPr>
  </w:style>
  <w:style w:type="paragraph" w:styleId="2">
    <w:name w:val="List Number 2"/>
    <w:basedOn w:val="a1"/>
    <w:rsid w:val="000E3695"/>
    <w:pPr>
      <w:widowControl/>
      <w:numPr>
        <w:numId w:val="3"/>
      </w:numPr>
      <w:autoSpaceDE/>
      <w:autoSpaceDN/>
      <w:adjustRightInd/>
      <w:spacing w:line="200" w:lineRule="atLeast"/>
    </w:pPr>
    <w:rPr>
      <w:rFonts w:eastAsia="SimSun"/>
      <w:b/>
      <w:bCs/>
      <w:sz w:val="28"/>
      <w:szCs w:val="28"/>
      <w:lang w:eastAsia="zh-CN"/>
    </w:rPr>
  </w:style>
  <w:style w:type="paragraph" w:styleId="af0">
    <w:name w:val="Plain Text"/>
    <w:basedOn w:val="a1"/>
    <w:link w:val="af1"/>
    <w:rsid w:val="000E3695"/>
    <w:pPr>
      <w:widowControl/>
      <w:autoSpaceDE/>
      <w:autoSpaceDN/>
      <w:adjustRightInd/>
      <w:spacing w:line="200" w:lineRule="atLeast"/>
    </w:pPr>
    <w:rPr>
      <w:rFonts w:ascii="Courier New" w:eastAsia="SimSun" w:hAnsi="Courier New" w:cs="Courier New"/>
      <w:b/>
      <w:bCs/>
      <w:lang w:eastAsia="zh-CN"/>
    </w:rPr>
  </w:style>
  <w:style w:type="character" w:customStyle="1" w:styleId="af1">
    <w:name w:val="Текст Знак"/>
    <w:basedOn w:val="a2"/>
    <w:link w:val="af0"/>
    <w:rsid w:val="000E3695"/>
    <w:rPr>
      <w:rFonts w:ascii="Courier New" w:eastAsia="SimSun" w:hAnsi="Courier New" w:cs="Courier New"/>
      <w:b/>
      <w:bCs/>
      <w:sz w:val="20"/>
      <w:szCs w:val="20"/>
      <w:lang w:eastAsia="zh-CN"/>
    </w:rPr>
  </w:style>
  <w:style w:type="numbering" w:styleId="111111">
    <w:name w:val="Outline List 2"/>
    <w:basedOn w:val="a4"/>
    <w:rsid w:val="000E3695"/>
    <w:pPr>
      <w:numPr>
        <w:numId w:val="2"/>
      </w:numPr>
    </w:pPr>
  </w:style>
  <w:style w:type="paragraph" w:customStyle="1" w:styleId="ConsNormal">
    <w:name w:val="ConsNormal"/>
    <w:rsid w:val="000E369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SimSun" w:hAnsi="Arial" w:cs="Arial"/>
      <w:sz w:val="20"/>
      <w:szCs w:val="20"/>
      <w:lang w:eastAsia="zh-CN"/>
    </w:rPr>
  </w:style>
  <w:style w:type="paragraph" w:customStyle="1" w:styleId="ConsNonformat">
    <w:name w:val="ConsNonformat"/>
    <w:rsid w:val="000E369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SimSun" w:hAnsi="Courier New" w:cs="Courier New"/>
      <w:sz w:val="20"/>
      <w:szCs w:val="20"/>
      <w:lang w:eastAsia="zh-CN"/>
    </w:rPr>
  </w:style>
  <w:style w:type="paragraph" w:customStyle="1" w:styleId="ConsTitle">
    <w:name w:val="ConsTitle"/>
    <w:rsid w:val="000E369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SimSun" w:hAnsi="Arial" w:cs="Arial"/>
      <w:b/>
      <w:bCs/>
      <w:sz w:val="16"/>
      <w:szCs w:val="16"/>
      <w:lang w:eastAsia="zh-CN"/>
    </w:rPr>
  </w:style>
  <w:style w:type="paragraph" w:customStyle="1" w:styleId="ConsCell">
    <w:name w:val="ConsCell"/>
    <w:rsid w:val="000E369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SimSun" w:hAnsi="Arial" w:cs="Arial"/>
      <w:sz w:val="20"/>
      <w:szCs w:val="20"/>
      <w:lang w:eastAsia="zh-CN"/>
    </w:rPr>
  </w:style>
  <w:style w:type="paragraph" w:customStyle="1" w:styleId="ConsDocList">
    <w:name w:val="ConsDocList"/>
    <w:rsid w:val="000E369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SimSun" w:hAnsi="Courier New" w:cs="Courier New"/>
      <w:sz w:val="20"/>
      <w:szCs w:val="20"/>
      <w:lang w:eastAsia="zh-CN"/>
    </w:rPr>
  </w:style>
  <w:style w:type="paragraph" w:styleId="af2">
    <w:name w:val="Normal (Web)"/>
    <w:basedOn w:val="a1"/>
    <w:rsid w:val="000E3695"/>
    <w:pPr>
      <w:widowControl/>
      <w:autoSpaceDE/>
      <w:autoSpaceDN/>
      <w:adjustRightInd/>
      <w:spacing w:before="75" w:after="75" w:line="200" w:lineRule="atLeast"/>
      <w:ind w:left="75" w:right="75" w:firstLine="225"/>
      <w:jc w:val="both"/>
    </w:pPr>
    <w:rPr>
      <w:rFonts w:ascii="Verdana" w:hAnsi="Verdana" w:cs="Verdana"/>
      <w:b/>
      <w:bCs/>
      <w:color w:val="000000"/>
      <w:sz w:val="18"/>
      <w:szCs w:val="18"/>
    </w:rPr>
  </w:style>
  <w:style w:type="paragraph" w:styleId="af3">
    <w:name w:val="Title"/>
    <w:basedOn w:val="a1"/>
    <w:link w:val="af4"/>
    <w:qFormat/>
    <w:rsid w:val="000E3695"/>
    <w:pPr>
      <w:widowControl/>
      <w:autoSpaceDE/>
      <w:autoSpaceDN/>
      <w:adjustRightInd/>
      <w:spacing w:line="200" w:lineRule="atLeast"/>
      <w:jc w:val="center"/>
    </w:pPr>
    <w:rPr>
      <w:b/>
      <w:bCs/>
      <w:sz w:val="28"/>
      <w:szCs w:val="28"/>
    </w:rPr>
  </w:style>
  <w:style w:type="character" w:customStyle="1" w:styleId="af4">
    <w:name w:val="Название Знак"/>
    <w:basedOn w:val="a2"/>
    <w:link w:val="af3"/>
    <w:rsid w:val="000E369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--">
    <w:name w:val="- СТРАНИЦА -"/>
    <w:rsid w:val="000E3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5">
    <w:name w:val="Îáû÷íûé"/>
    <w:rsid w:val="000E3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6">
    <w:name w:val="Block Text"/>
    <w:basedOn w:val="a1"/>
    <w:rsid w:val="000E3695"/>
    <w:pPr>
      <w:widowControl/>
      <w:tabs>
        <w:tab w:val="left" w:pos="10440"/>
      </w:tabs>
      <w:autoSpaceDE/>
      <w:autoSpaceDN/>
      <w:adjustRightInd/>
      <w:spacing w:before="120" w:line="200" w:lineRule="atLeast"/>
      <w:ind w:left="360" w:right="333"/>
      <w:jc w:val="both"/>
    </w:pPr>
    <w:rPr>
      <w:sz w:val="28"/>
      <w:szCs w:val="28"/>
    </w:rPr>
  </w:style>
  <w:style w:type="paragraph" w:styleId="af7">
    <w:name w:val="Body Text Indent"/>
    <w:basedOn w:val="a1"/>
    <w:link w:val="af8"/>
    <w:rsid w:val="000E3695"/>
    <w:pPr>
      <w:widowControl/>
      <w:autoSpaceDE/>
      <w:autoSpaceDN/>
      <w:adjustRightInd/>
      <w:spacing w:after="120" w:line="200" w:lineRule="atLeast"/>
      <w:ind w:left="283"/>
    </w:pPr>
    <w:rPr>
      <w:b/>
      <w:bCs/>
      <w:sz w:val="28"/>
      <w:szCs w:val="28"/>
    </w:rPr>
  </w:style>
  <w:style w:type="character" w:customStyle="1" w:styleId="af8">
    <w:name w:val="Основной текст с отступом Знак"/>
    <w:basedOn w:val="a2"/>
    <w:link w:val="af7"/>
    <w:rsid w:val="000E369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2">
    <w:name w:val="Body Text Indent 2"/>
    <w:basedOn w:val="a1"/>
    <w:link w:val="23"/>
    <w:rsid w:val="000E3695"/>
    <w:pPr>
      <w:widowControl/>
      <w:autoSpaceDE/>
      <w:autoSpaceDN/>
      <w:adjustRightInd/>
      <w:spacing w:after="120" w:line="480" w:lineRule="auto"/>
      <w:ind w:left="283"/>
    </w:pPr>
    <w:rPr>
      <w:b/>
      <w:bCs/>
      <w:sz w:val="28"/>
      <w:szCs w:val="28"/>
    </w:rPr>
  </w:style>
  <w:style w:type="character" w:customStyle="1" w:styleId="23">
    <w:name w:val="Основной текст с отступом 2 Знак"/>
    <w:basedOn w:val="a2"/>
    <w:link w:val="22"/>
    <w:rsid w:val="000E369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4">
    <w:name w:val="Body Text 2"/>
    <w:basedOn w:val="a1"/>
    <w:link w:val="25"/>
    <w:rsid w:val="000E3695"/>
    <w:pPr>
      <w:spacing w:line="200" w:lineRule="atLeast"/>
      <w:ind w:left="540" w:firstLine="720"/>
      <w:jc w:val="both"/>
    </w:pPr>
    <w:rPr>
      <w:b/>
      <w:bCs/>
      <w:color w:val="FF0000"/>
      <w:sz w:val="22"/>
      <w:szCs w:val="22"/>
    </w:rPr>
  </w:style>
  <w:style w:type="character" w:customStyle="1" w:styleId="25">
    <w:name w:val="Основной текст 2 Знак"/>
    <w:basedOn w:val="a2"/>
    <w:link w:val="24"/>
    <w:rsid w:val="000E3695"/>
    <w:rPr>
      <w:rFonts w:ascii="Times New Roman" w:eastAsia="Times New Roman" w:hAnsi="Times New Roman" w:cs="Times New Roman"/>
      <w:b/>
      <w:bCs/>
      <w:color w:val="FF0000"/>
      <w:lang w:eastAsia="ru-RU"/>
    </w:rPr>
  </w:style>
  <w:style w:type="paragraph" w:styleId="31">
    <w:name w:val="Body Text Indent 3"/>
    <w:basedOn w:val="a1"/>
    <w:link w:val="32"/>
    <w:rsid w:val="000E3695"/>
    <w:pPr>
      <w:widowControl/>
      <w:autoSpaceDE/>
      <w:autoSpaceDN/>
      <w:adjustRightInd/>
      <w:spacing w:line="200" w:lineRule="atLeast"/>
      <w:ind w:left="540" w:firstLine="720"/>
      <w:jc w:val="both"/>
    </w:pPr>
    <w:rPr>
      <w:b/>
      <w:bCs/>
      <w:sz w:val="22"/>
      <w:szCs w:val="22"/>
    </w:rPr>
  </w:style>
  <w:style w:type="character" w:customStyle="1" w:styleId="32">
    <w:name w:val="Основной текст с отступом 3 Знак"/>
    <w:basedOn w:val="a2"/>
    <w:link w:val="31"/>
    <w:rsid w:val="000E369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12">
    <w:name w:val="Заголовок 1 Знак Знак"/>
    <w:rsid w:val="000E3695"/>
    <w:rPr>
      <w:b/>
      <w:bCs/>
      <w:sz w:val="28"/>
      <w:szCs w:val="28"/>
      <w:lang w:val="ru-RU" w:eastAsia="ru-RU" w:bidi="ar-SA"/>
    </w:rPr>
  </w:style>
  <w:style w:type="character" w:styleId="af9">
    <w:name w:val="Emphasis"/>
    <w:qFormat/>
    <w:rsid w:val="000E3695"/>
    <w:rPr>
      <w:i/>
      <w:iCs/>
    </w:rPr>
  </w:style>
  <w:style w:type="paragraph" w:customStyle="1" w:styleId="ConsPlusNormal">
    <w:name w:val="ConsPlusNormal"/>
    <w:rsid w:val="000E36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0E369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E369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3">
    <w:name w:val="текст 1"/>
    <w:basedOn w:val="a1"/>
    <w:next w:val="a1"/>
    <w:rsid w:val="000E3695"/>
    <w:pPr>
      <w:widowControl/>
      <w:autoSpaceDE/>
      <w:autoSpaceDN/>
      <w:adjustRightInd/>
      <w:spacing w:line="200" w:lineRule="atLeast"/>
      <w:ind w:firstLine="540"/>
      <w:jc w:val="both"/>
    </w:pPr>
    <w:rPr>
      <w:b/>
      <w:bCs/>
      <w:szCs w:val="28"/>
    </w:rPr>
  </w:style>
  <w:style w:type="paragraph" w:customStyle="1" w:styleId="S">
    <w:name w:val="S_Титульный"/>
    <w:basedOn w:val="a1"/>
    <w:rsid w:val="000E3695"/>
    <w:pPr>
      <w:widowControl/>
      <w:autoSpaceDE/>
      <w:autoSpaceDN/>
      <w:adjustRightInd/>
      <w:spacing w:line="360" w:lineRule="auto"/>
      <w:ind w:left="3060"/>
      <w:jc w:val="right"/>
    </w:pPr>
    <w:rPr>
      <w:bCs/>
      <w:caps/>
      <w:sz w:val="28"/>
      <w:szCs w:val="28"/>
    </w:rPr>
  </w:style>
  <w:style w:type="paragraph" w:customStyle="1" w:styleId="afa">
    <w:name w:val="Таблица"/>
    <w:basedOn w:val="a1"/>
    <w:rsid w:val="000E3695"/>
    <w:pPr>
      <w:widowControl/>
      <w:autoSpaceDE/>
      <w:autoSpaceDN/>
      <w:adjustRightInd/>
      <w:spacing w:line="200" w:lineRule="atLeast"/>
      <w:jc w:val="both"/>
    </w:pPr>
    <w:rPr>
      <w:b/>
      <w:bCs/>
      <w:sz w:val="28"/>
      <w:szCs w:val="28"/>
    </w:rPr>
  </w:style>
  <w:style w:type="paragraph" w:styleId="afb">
    <w:name w:val="footnote text"/>
    <w:basedOn w:val="a1"/>
    <w:link w:val="afc"/>
    <w:semiHidden/>
    <w:rsid w:val="000E3695"/>
    <w:pPr>
      <w:widowControl/>
      <w:autoSpaceDE/>
      <w:autoSpaceDN/>
      <w:adjustRightInd/>
      <w:spacing w:line="200" w:lineRule="atLeast"/>
    </w:pPr>
    <w:rPr>
      <w:b/>
      <w:bCs/>
    </w:rPr>
  </w:style>
  <w:style w:type="character" w:customStyle="1" w:styleId="afc">
    <w:name w:val="Текст сноски Знак"/>
    <w:basedOn w:val="a2"/>
    <w:link w:val="afb"/>
    <w:semiHidden/>
    <w:rsid w:val="000E369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d">
    <w:name w:val="footnote reference"/>
    <w:semiHidden/>
    <w:rsid w:val="000E3695"/>
    <w:rPr>
      <w:vertAlign w:val="superscript"/>
    </w:rPr>
  </w:style>
  <w:style w:type="paragraph" w:styleId="afe">
    <w:name w:val="Document Map"/>
    <w:basedOn w:val="a1"/>
    <w:link w:val="aff"/>
    <w:semiHidden/>
    <w:rsid w:val="000E3695"/>
    <w:pPr>
      <w:widowControl/>
      <w:shd w:val="clear" w:color="auto" w:fill="000080"/>
      <w:autoSpaceDE/>
      <w:autoSpaceDN/>
      <w:adjustRightInd/>
      <w:spacing w:line="200" w:lineRule="atLeast"/>
    </w:pPr>
    <w:rPr>
      <w:rFonts w:ascii="Tahoma" w:eastAsia="SimSun" w:hAnsi="Tahoma" w:cs="Tahoma"/>
      <w:b/>
      <w:bCs/>
      <w:lang w:eastAsia="zh-CN"/>
    </w:rPr>
  </w:style>
  <w:style w:type="character" w:customStyle="1" w:styleId="aff">
    <w:name w:val="Схема документа Знак"/>
    <w:basedOn w:val="a2"/>
    <w:link w:val="afe"/>
    <w:semiHidden/>
    <w:rsid w:val="000E3695"/>
    <w:rPr>
      <w:rFonts w:ascii="Tahoma" w:eastAsia="SimSun" w:hAnsi="Tahoma" w:cs="Tahoma"/>
      <w:b/>
      <w:bCs/>
      <w:sz w:val="20"/>
      <w:szCs w:val="20"/>
      <w:shd w:val="clear" w:color="auto" w:fill="000080"/>
      <w:lang w:eastAsia="zh-CN"/>
    </w:rPr>
  </w:style>
  <w:style w:type="character" w:styleId="aff0">
    <w:name w:val="annotation reference"/>
    <w:semiHidden/>
    <w:rsid w:val="000E3695"/>
    <w:rPr>
      <w:sz w:val="16"/>
      <w:szCs w:val="16"/>
    </w:rPr>
  </w:style>
  <w:style w:type="paragraph" w:styleId="aff1">
    <w:name w:val="annotation text"/>
    <w:basedOn w:val="a1"/>
    <w:link w:val="aff2"/>
    <w:semiHidden/>
    <w:rsid w:val="000E3695"/>
    <w:pPr>
      <w:widowControl/>
      <w:autoSpaceDE/>
      <w:autoSpaceDN/>
      <w:adjustRightInd/>
      <w:spacing w:line="200" w:lineRule="atLeast"/>
    </w:pPr>
    <w:rPr>
      <w:rFonts w:eastAsia="SimSun"/>
      <w:b/>
      <w:bCs/>
      <w:lang w:eastAsia="zh-CN"/>
    </w:rPr>
  </w:style>
  <w:style w:type="character" w:customStyle="1" w:styleId="aff2">
    <w:name w:val="Текст примечания Знак"/>
    <w:basedOn w:val="a2"/>
    <w:link w:val="aff1"/>
    <w:semiHidden/>
    <w:rsid w:val="000E3695"/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paragraph" w:styleId="aff3">
    <w:name w:val="annotation subject"/>
    <w:basedOn w:val="aff1"/>
    <w:next w:val="aff1"/>
    <w:link w:val="aff4"/>
    <w:semiHidden/>
    <w:rsid w:val="000E3695"/>
    <w:rPr>
      <w:b w:val="0"/>
      <w:bCs w:val="0"/>
    </w:rPr>
  </w:style>
  <w:style w:type="character" w:customStyle="1" w:styleId="aff4">
    <w:name w:val="Тема примечания Знак"/>
    <w:basedOn w:val="aff2"/>
    <w:link w:val="aff3"/>
    <w:semiHidden/>
    <w:rsid w:val="000E3695"/>
  </w:style>
  <w:style w:type="paragraph" w:styleId="aff5">
    <w:name w:val="Balloon Text"/>
    <w:basedOn w:val="a1"/>
    <w:link w:val="aff6"/>
    <w:semiHidden/>
    <w:rsid w:val="000E3695"/>
    <w:pPr>
      <w:widowControl/>
      <w:autoSpaceDE/>
      <w:autoSpaceDN/>
      <w:adjustRightInd/>
      <w:spacing w:line="200" w:lineRule="atLeast"/>
    </w:pPr>
    <w:rPr>
      <w:rFonts w:ascii="Tahoma" w:eastAsia="SimSun" w:hAnsi="Tahoma" w:cs="Tahoma"/>
      <w:b/>
      <w:bCs/>
      <w:sz w:val="16"/>
      <w:szCs w:val="16"/>
      <w:lang w:eastAsia="zh-CN"/>
    </w:rPr>
  </w:style>
  <w:style w:type="character" w:customStyle="1" w:styleId="aff6">
    <w:name w:val="Текст выноски Знак"/>
    <w:basedOn w:val="a2"/>
    <w:link w:val="aff5"/>
    <w:semiHidden/>
    <w:rsid w:val="000E3695"/>
    <w:rPr>
      <w:rFonts w:ascii="Tahoma" w:eastAsia="SimSun" w:hAnsi="Tahoma" w:cs="Tahoma"/>
      <w:b/>
      <w:bCs/>
      <w:sz w:val="16"/>
      <w:szCs w:val="16"/>
      <w:lang w:eastAsia="zh-CN"/>
    </w:rPr>
  </w:style>
  <w:style w:type="paragraph" w:customStyle="1" w:styleId="14">
    <w:name w:val="Текст1"/>
    <w:basedOn w:val="a1"/>
    <w:rsid w:val="000E3695"/>
    <w:pPr>
      <w:widowControl/>
      <w:suppressAutoHyphens/>
      <w:autoSpaceDE/>
      <w:autoSpaceDN/>
      <w:adjustRightInd/>
      <w:spacing w:line="200" w:lineRule="atLeast"/>
    </w:pPr>
    <w:rPr>
      <w:rFonts w:ascii="Courier New" w:hAnsi="Courier New" w:cs="Courier New"/>
      <w:b/>
      <w:bCs/>
      <w:lang w:eastAsia="ar-SA"/>
    </w:rPr>
  </w:style>
  <w:style w:type="character" w:customStyle="1" w:styleId="WW8Num1z0">
    <w:name w:val="WW8Num1z0"/>
    <w:rsid w:val="000E3695"/>
    <w:rPr>
      <w:rFonts w:ascii="Symbol" w:hAnsi="Symbol" w:cs="Symbol"/>
    </w:rPr>
  </w:style>
  <w:style w:type="character" w:customStyle="1" w:styleId="WW8Num4z0">
    <w:name w:val="WW8Num4z0"/>
    <w:rsid w:val="000E3695"/>
    <w:rPr>
      <w:rFonts w:ascii="Symbol" w:hAnsi="Symbol"/>
    </w:rPr>
  </w:style>
  <w:style w:type="character" w:customStyle="1" w:styleId="WW8Num4z1">
    <w:name w:val="WW8Num4z1"/>
    <w:rsid w:val="000E3695"/>
    <w:rPr>
      <w:rFonts w:ascii="Symbol" w:hAnsi="Symbol" w:cs="Symbol"/>
    </w:rPr>
  </w:style>
  <w:style w:type="character" w:customStyle="1" w:styleId="WW8Num4z2">
    <w:name w:val="WW8Num4z2"/>
    <w:rsid w:val="000E3695"/>
    <w:rPr>
      <w:rFonts w:ascii="Wingdings" w:hAnsi="Wingdings" w:cs="Wingdings"/>
    </w:rPr>
  </w:style>
  <w:style w:type="character" w:customStyle="1" w:styleId="WW8Num4z4">
    <w:name w:val="WW8Num4z4"/>
    <w:rsid w:val="000E3695"/>
    <w:rPr>
      <w:rFonts w:ascii="Courier New" w:hAnsi="Courier New" w:cs="Courier New"/>
    </w:rPr>
  </w:style>
  <w:style w:type="character" w:customStyle="1" w:styleId="WW8Num5z0">
    <w:name w:val="WW8Num5z0"/>
    <w:rsid w:val="000E3695"/>
    <w:rPr>
      <w:rFonts w:ascii="Symbol" w:hAnsi="Symbol"/>
    </w:rPr>
  </w:style>
  <w:style w:type="character" w:customStyle="1" w:styleId="WW8Num6z0">
    <w:name w:val="WW8Num6z0"/>
    <w:rsid w:val="000E3695"/>
    <w:rPr>
      <w:rFonts w:ascii="Symbol" w:hAnsi="Symbol"/>
    </w:rPr>
  </w:style>
  <w:style w:type="character" w:customStyle="1" w:styleId="WW8Num7z0">
    <w:name w:val="WW8Num7z0"/>
    <w:rsid w:val="000E3695"/>
    <w:rPr>
      <w:rFonts w:ascii="Symbol" w:hAnsi="Symbol"/>
    </w:rPr>
  </w:style>
  <w:style w:type="character" w:customStyle="1" w:styleId="WW8Num7z1">
    <w:name w:val="WW8Num7z1"/>
    <w:rsid w:val="000E3695"/>
    <w:rPr>
      <w:rFonts w:ascii="Symbol" w:hAnsi="Symbol" w:cs="Symbol"/>
    </w:rPr>
  </w:style>
  <w:style w:type="character" w:customStyle="1" w:styleId="WW8Num7z2">
    <w:name w:val="WW8Num7z2"/>
    <w:rsid w:val="000E3695"/>
    <w:rPr>
      <w:rFonts w:ascii="Wingdings" w:hAnsi="Wingdings" w:cs="Wingdings"/>
    </w:rPr>
  </w:style>
  <w:style w:type="character" w:customStyle="1" w:styleId="WW8Num7z4">
    <w:name w:val="WW8Num7z4"/>
    <w:rsid w:val="000E3695"/>
    <w:rPr>
      <w:rFonts w:ascii="Courier New" w:hAnsi="Courier New" w:cs="Courier New"/>
    </w:rPr>
  </w:style>
  <w:style w:type="character" w:customStyle="1" w:styleId="WW8Num8z0">
    <w:name w:val="WW8Num8z0"/>
    <w:rsid w:val="000E3695"/>
    <w:rPr>
      <w:rFonts w:ascii="Symbol" w:hAnsi="Symbol"/>
    </w:rPr>
  </w:style>
  <w:style w:type="character" w:customStyle="1" w:styleId="WW8Num8z2">
    <w:name w:val="WW8Num8z2"/>
    <w:rsid w:val="000E3695"/>
    <w:rPr>
      <w:rFonts w:ascii="Wingdings" w:hAnsi="Wingdings" w:cs="Wingdings"/>
    </w:rPr>
  </w:style>
  <w:style w:type="character" w:customStyle="1" w:styleId="WW8Num8z4">
    <w:name w:val="WW8Num8z4"/>
    <w:rsid w:val="000E3695"/>
    <w:rPr>
      <w:rFonts w:ascii="Courier New" w:hAnsi="Courier New" w:cs="Courier New"/>
    </w:rPr>
  </w:style>
  <w:style w:type="character" w:customStyle="1" w:styleId="WW8Num9z0">
    <w:name w:val="WW8Num9z0"/>
    <w:rsid w:val="000E3695"/>
    <w:rPr>
      <w:rFonts w:ascii="Symbol" w:hAnsi="Symbol" w:cs="Symbol"/>
    </w:rPr>
  </w:style>
  <w:style w:type="character" w:customStyle="1" w:styleId="WW8Num9z2">
    <w:name w:val="WW8Num9z2"/>
    <w:rsid w:val="000E3695"/>
    <w:rPr>
      <w:rFonts w:ascii="Wingdings" w:hAnsi="Wingdings" w:cs="Wingdings"/>
    </w:rPr>
  </w:style>
  <w:style w:type="character" w:customStyle="1" w:styleId="WW8Num9z4">
    <w:name w:val="WW8Num9z4"/>
    <w:rsid w:val="000E3695"/>
    <w:rPr>
      <w:rFonts w:ascii="Courier New" w:hAnsi="Courier New" w:cs="Courier New"/>
    </w:rPr>
  </w:style>
  <w:style w:type="character" w:customStyle="1" w:styleId="WW8Num10z0">
    <w:name w:val="WW8Num10z0"/>
    <w:rsid w:val="000E3695"/>
    <w:rPr>
      <w:rFonts w:ascii="Symbol" w:hAnsi="Symbol" w:cs="Symbol"/>
    </w:rPr>
  </w:style>
  <w:style w:type="character" w:customStyle="1" w:styleId="WW8Num10z1">
    <w:name w:val="WW8Num10z1"/>
    <w:rsid w:val="000E3695"/>
    <w:rPr>
      <w:rFonts w:ascii="Symbol" w:hAnsi="Symbol" w:cs="Symbol"/>
    </w:rPr>
  </w:style>
  <w:style w:type="character" w:customStyle="1" w:styleId="WW8Num10z2">
    <w:name w:val="WW8Num10z2"/>
    <w:rsid w:val="000E3695"/>
    <w:rPr>
      <w:rFonts w:ascii="Wingdings" w:hAnsi="Wingdings" w:cs="Wingdings"/>
    </w:rPr>
  </w:style>
  <w:style w:type="character" w:customStyle="1" w:styleId="WW8Num10z4">
    <w:name w:val="WW8Num10z4"/>
    <w:rsid w:val="000E3695"/>
    <w:rPr>
      <w:rFonts w:ascii="Courier New" w:hAnsi="Courier New" w:cs="Courier New"/>
    </w:rPr>
  </w:style>
  <w:style w:type="character" w:customStyle="1" w:styleId="WW8Num11z0">
    <w:name w:val="WW8Num11z0"/>
    <w:rsid w:val="000E3695"/>
    <w:rPr>
      <w:rFonts w:ascii="Times New Roman" w:eastAsia="Times New Roman" w:hAnsi="Times New Roman"/>
    </w:rPr>
  </w:style>
  <w:style w:type="character" w:customStyle="1" w:styleId="WW8Num11z1">
    <w:name w:val="WW8Num11z1"/>
    <w:rsid w:val="000E3695"/>
    <w:rPr>
      <w:rFonts w:ascii="Symbol" w:hAnsi="Symbol" w:cs="Symbol"/>
    </w:rPr>
  </w:style>
  <w:style w:type="character" w:customStyle="1" w:styleId="WW8Num11z2">
    <w:name w:val="WW8Num11z2"/>
    <w:rsid w:val="000E3695"/>
    <w:rPr>
      <w:rFonts w:ascii="Wingdings" w:hAnsi="Wingdings" w:cs="Wingdings"/>
    </w:rPr>
  </w:style>
  <w:style w:type="character" w:customStyle="1" w:styleId="WW8Num11z4">
    <w:name w:val="WW8Num11z4"/>
    <w:rsid w:val="000E3695"/>
    <w:rPr>
      <w:rFonts w:ascii="Courier New" w:hAnsi="Courier New" w:cs="Courier New"/>
    </w:rPr>
  </w:style>
  <w:style w:type="character" w:customStyle="1" w:styleId="WW8Num12z0">
    <w:name w:val="WW8Num12z0"/>
    <w:rsid w:val="000E3695"/>
    <w:rPr>
      <w:rFonts w:ascii="Symbol" w:hAnsi="Symbol" w:cs="Symbol"/>
    </w:rPr>
  </w:style>
  <w:style w:type="character" w:customStyle="1" w:styleId="WW8Num12z1">
    <w:name w:val="WW8Num12z1"/>
    <w:rsid w:val="000E3695"/>
    <w:rPr>
      <w:rFonts w:ascii="Courier New" w:hAnsi="Courier New" w:cs="Courier New"/>
    </w:rPr>
  </w:style>
  <w:style w:type="character" w:customStyle="1" w:styleId="WW8Num12z2">
    <w:name w:val="WW8Num12z2"/>
    <w:rsid w:val="000E3695"/>
    <w:rPr>
      <w:rFonts w:ascii="Wingdings" w:hAnsi="Wingdings" w:cs="Wingdings"/>
    </w:rPr>
  </w:style>
  <w:style w:type="character" w:customStyle="1" w:styleId="WW8Num12z4">
    <w:name w:val="WW8Num12z4"/>
    <w:rsid w:val="000E3695"/>
    <w:rPr>
      <w:rFonts w:ascii="Courier New" w:hAnsi="Courier New" w:cs="Courier New"/>
    </w:rPr>
  </w:style>
  <w:style w:type="character" w:customStyle="1" w:styleId="WW8Num13z0">
    <w:name w:val="WW8Num13z0"/>
    <w:rsid w:val="000E3695"/>
    <w:rPr>
      <w:rFonts w:ascii="Times New Roman" w:hAnsi="Times New Roman"/>
    </w:rPr>
  </w:style>
  <w:style w:type="character" w:customStyle="1" w:styleId="WW8Num13z1">
    <w:name w:val="WW8Num13z1"/>
    <w:rsid w:val="000E3695"/>
    <w:rPr>
      <w:rFonts w:ascii="Symbol" w:hAnsi="Symbol" w:cs="Symbol"/>
    </w:rPr>
  </w:style>
  <w:style w:type="character" w:customStyle="1" w:styleId="WW8Num13z2">
    <w:name w:val="WW8Num13z2"/>
    <w:rsid w:val="000E3695"/>
    <w:rPr>
      <w:rFonts w:ascii="Wingdings" w:hAnsi="Wingdings" w:cs="Wingdings"/>
    </w:rPr>
  </w:style>
  <w:style w:type="character" w:customStyle="1" w:styleId="WW8Num13z4">
    <w:name w:val="WW8Num13z4"/>
    <w:rsid w:val="000E3695"/>
    <w:rPr>
      <w:rFonts w:ascii="Courier New" w:hAnsi="Courier New" w:cs="Courier New"/>
    </w:rPr>
  </w:style>
  <w:style w:type="character" w:customStyle="1" w:styleId="WW8Num14z0">
    <w:name w:val="WW8Num14z0"/>
    <w:rsid w:val="000E3695"/>
    <w:rPr>
      <w:rFonts w:ascii="Times New Roman" w:eastAsia="Times New Roman" w:hAnsi="Times New Roman"/>
    </w:rPr>
  </w:style>
  <w:style w:type="character" w:customStyle="1" w:styleId="WW8Num14z1">
    <w:name w:val="WW8Num14z1"/>
    <w:rsid w:val="000E3695"/>
    <w:rPr>
      <w:rFonts w:ascii="Symbol" w:hAnsi="Symbol" w:cs="Symbol"/>
    </w:rPr>
  </w:style>
  <w:style w:type="character" w:customStyle="1" w:styleId="WW8Num14z2">
    <w:name w:val="WW8Num14z2"/>
    <w:rsid w:val="000E3695"/>
    <w:rPr>
      <w:rFonts w:ascii="Wingdings" w:hAnsi="Wingdings" w:cs="Wingdings"/>
    </w:rPr>
  </w:style>
  <w:style w:type="character" w:customStyle="1" w:styleId="WW8Num14z4">
    <w:name w:val="WW8Num14z4"/>
    <w:rsid w:val="000E3695"/>
    <w:rPr>
      <w:rFonts w:ascii="Courier New" w:hAnsi="Courier New" w:cs="Courier New"/>
    </w:rPr>
  </w:style>
  <w:style w:type="character" w:customStyle="1" w:styleId="WW8Num15z0">
    <w:name w:val="WW8Num15z0"/>
    <w:rsid w:val="000E3695"/>
    <w:rPr>
      <w:rFonts w:ascii="Symbol" w:hAnsi="Symbol" w:cs="Symbol"/>
    </w:rPr>
  </w:style>
  <w:style w:type="character" w:customStyle="1" w:styleId="WW8Num15z1">
    <w:name w:val="WW8Num15z1"/>
    <w:rsid w:val="000E3695"/>
    <w:rPr>
      <w:rFonts w:ascii="Courier New" w:hAnsi="Courier New" w:cs="Courier New"/>
    </w:rPr>
  </w:style>
  <w:style w:type="character" w:customStyle="1" w:styleId="WW8Num15z2">
    <w:name w:val="WW8Num15z2"/>
    <w:rsid w:val="000E3695"/>
    <w:rPr>
      <w:rFonts w:ascii="Wingdings" w:hAnsi="Wingdings" w:cs="Wingdings"/>
    </w:rPr>
  </w:style>
  <w:style w:type="character" w:customStyle="1" w:styleId="WW8Num15z4">
    <w:name w:val="WW8Num15z4"/>
    <w:rsid w:val="000E3695"/>
    <w:rPr>
      <w:rFonts w:ascii="Courier New" w:hAnsi="Courier New" w:cs="Courier New"/>
    </w:rPr>
  </w:style>
  <w:style w:type="character" w:customStyle="1" w:styleId="WW8Num16z0">
    <w:name w:val="WW8Num16z0"/>
    <w:rsid w:val="000E3695"/>
    <w:rPr>
      <w:rFonts w:ascii="Symbol" w:hAnsi="Symbol" w:cs="Symbol"/>
    </w:rPr>
  </w:style>
  <w:style w:type="character" w:customStyle="1" w:styleId="WW8Num16z1">
    <w:name w:val="WW8Num16z1"/>
    <w:rsid w:val="000E3695"/>
    <w:rPr>
      <w:rFonts w:ascii="Courier New" w:hAnsi="Courier New" w:cs="Courier New"/>
    </w:rPr>
  </w:style>
  <w:style w:type="character" w:customStyle="1" w:styleId="WW8Num16z2">
    <w:name w:val="WW8Num16z2"/>
    <w:rsid w:val="000E3695"/>
    <w:rPr>
      <w:rFonts w:ascii="Wingdings" w:hAnsi="Wingdings" w:cs="Wingdings"/>
    </w:rPr>
  </w:style>
  <w:style w:type="character" w:customStyle="1" w:styleId="WW8Num16z4">
    <w:name w:val="WW8Num16z4"/>
    <w:rsid w:val="000E3695"/>
    <w:rPr>
      <w:rFonts w:ascii="Courier New" w:hAnsi="Courier New" w:cs="Courier New"/>
    </w:rPr>
  </w:style>
  <w:style w:type="character" w:customStyle="1" w:styleId="WW8Num17z0">
    <w:name w:val="WW8Num17z0"/>
    <w:rsid w:val="000E3695"/>
    <w:rPr>
      <w:rFonts w:ascii="Symbol" w:hAnsi="Symbol" w:cs="Symbol"/>
    </w:rPr>
  </w:style>
  <w:style w:type="character" w:customStyle="1" w:styleId="WW8Num17z1">
    <w:name w:val="WW8Num17z1"/>
    <w:rsid w:val="000E3695"/>
    <w:rPr>
      <w:rFonts w:ascii="Symbol" w:hAnsi="Symbol" w:cs="Symbol"/>
    </w:rPr>
  </w:style>
  <w:style w:type="character" w:customStyle="1" w:styleId="WW8Num17z2">
    <w:name w:val="WW8Num17z2"/>
    <w:rsid w:val="000E3695"/>
    <w:rPr>
      <w:rFonts w:ascii="Wingdings" w:hAnsi="Wingdings" w:cs="Wingdings"/>
    </w:rPr>
  </w:style>
  <w:style w:type="character" w:customStyle="1" w:styleId="WW8Num17z4">
    <w:name w:val="WW8Num17z4"/>
    <w:rsid w:val="000E3695"/>
    <w:rPr>
      <w:rFonts w:ascii="Courier New" w:hAnsi="Courier New" w:cs="Courier New"/>
    </w:rPr>
  </w:style>
  <w:style w:type="character" w:customStyle="1" w:styleId="WW8Num18z0">
    <w:name w:val="WW8Num18z0"/>
    <w:rsid w:val="000E3695"/>
    <w:rPr>
      <w:rFonts w:ascii="Symbol" w:hAnsi="Symbol" w:cs="Symbol"/>
    </w:rPr>
  </w:style>
  <w:style w:type="character" w:customStyle="1" w:styleId="WW8Num18z1">
    <w:name w:val="WW8Num18z1"/>
    <w:rsid w:val="000E3695"/>
    <w:rPr>
      <w:rFonts w:ascii="Courier New" w:hAnsi="Courier New" w:cs="Courier New"/>
    </w:rPr>
  </w:style>
  <w:style w:type="character" w:customStyle="1" w:styleId="WW8Num18z2">
    <w:name w:val="WW8Num18z2"/>
    <w:rsid w:val="000E3695"/>
    <w:rPr>
      <w:rFonts w:ascii="Wingdings" w:hAnsi="Wingdings" w:cs="Wingdings"/>
    </w:rPr>
  </w:style>
  <w:style w:type="character" w:customStyle="1" w:styleId="WW8Num18z4">
    <w:name w:val="WW8Num18z4"/>
    <w:rsid w:val="000E3695"/>
    <w:rPr>
      <w:rFonts w:ascii="Courier New" w:hAnsi="Courier New" w:cs="Courier New"/>
    </w:rPr>
  </w:style>
  <w:style w:type="character" w:customStyle="1" w:styleId="WW8Num19z0">
    <w:name w:val="WW8Num19z0"/>
    <w:rsid w:val="000E3695"/>
    <w:rPr>
      <w:rFonts w:ascii="Symbol" w:hAnsi="Symbol" w:cs="Symbol"/>
    </w:rPr>
  </w:style>
  <w:style w:type="character" w:customStyle="1" w:styleId="WW8Num19z1">
    <w:name w:val="WW8Num19z1"/>
    <w:rsid w:val="000E3695"/>
    <w:rPr>
      <w:rFonts w:ascii="Symbol" w:hAnsi="Symbol" w:cs="Courier New"/>
    </w:rPr>
  </w:style>
  <w:style w:type="character" w:customStyle="1" w:styleId="WW8Num19z2">
    <w:name w:val="WW8Num19z2"/>
    <w:rsid w:val="000E3695"/>
    <w:rPr>
      <w:rFonts w:ascii="Wingdings" w:hAnsi="Wingdings" w:cs="Wingdings"/>
    </w:rPr>
  </w:style>
  <w:style w:type="character" w:customStyle="1" w:styleId="WW8Num19z4">
    <w:name w:val="WW8Num19z4"/>
    <w:rsid w:val="000E3695"/>
    <w:rPr>
      <w:rFonts w:ascii="Courier New" w:hAnsi="Courier New" w:cs="Courier New"/>
    </w:rPr>
  </w:style>
  <w:style w:type="character" w:customStyle="1" w:styleId="WW8Num20z0">
    <w:name w:val="WW8Num20z0"/>
    <w:rsid w:val="000E3695"/>
    <w:rPr>
      <w:rFonts w:ascii="Symbol" w:hAnsi="Symbol" w:cs="Symbol"/>
    </w:rPr>
  </w:style>
  <w:style w:type="character" w:customStyle="1" w:styleId="WW8Num20z1">
    <w:name w:val="WW8Num20z1"/>
    <w:rsid w:val="000E3695"/>
    <w:rPr>
      <w:rFonts w:ascii="Courier New" w:hAnsi="Courier New" w:cs="Courier New"/>
    </w:rPr>
  </w:style>
  <w:style w:type="character" w:customStyle="1" w:styleId="WW8Num20z2">
    <w:name w:val="WW8Num20z2"/>
    <w:rsid w:val="000E3695"/>
    <w:rPr>
      <w:rFonts w:ascii="Wingdings" w:hAnsi="Wingdings" w:cs="Wingdings"/>
    </w:rPr>
  </w:style>
  <w:style w:type="character" w:customStyle="1" w:styleId="WW8Num20z4">
    <w:name w:val="WW8Num20z4"/>
    <w:rsid w:val="000E3695"/>
    <w:rPr>
      <w:rFonts w:ascii="Courier New" w:hAnsi="Courier New" w:cs="Courier New"/>
    </w:rPr>
  </w:style>
  <w:style w:type="character" w:customStyle="1" w:styleId="WW8Num21z0">
    <w:name w:val="WW8Num21z0"/>
    <w:rsid w:val="000E3695"/>
    <w:rPr>
      <w:rFonts w:ascii="Symbol" w:hAnsi="Symbol" w:cs="Symbol"/>
    </w:rPr>
  </w:style>
  <w:style w:type="character" w:customStyle="1" w:styleId="WW8Num22z0">
    <w:name w:val="WW8Num22z0"/>
    <w:rsid w:val="000E3695"/>
    <w:rPr>
      <w:rFonts w:ascii="Symbol" w:hAnsi="Symbol" w:cs="Symbol"/>
    </w:rPr>
  </w:style>
  <w:style w:type="character" w:customStyle="1" w:styleId="WW8Num22z1">
    <w:name w:val="WW8Num22z1"/>
    <w:rsid w:val="000E3695"/>
    <w:rPr>
      <w:rFonts w:ascii="Symbol" w:hAnsi="Symbol" w:cs="Courier New"/>
    </w:rPr>
  </w:style>
  <w:style w:type="character" w:customStyle="1" w:styleId="WW8Num22z2">
    <w:name w:val="WW8Num22z2"/>
    <w:rsid w:val="000E3695"/>
    <w:rPr>
      <w:rFonts w:ascii="Wingdings" w:hAnsi="Wingdings" w:cs="Wingdings"/>
    </w:rPr>
  </w:style>
  <w:style w:type="character" w:customStyle="1" w:styleId="WW8Num22z4">
    <w:name w:val="WW8Num22z4"/>
    <w:rsid w:val="000E3695"/>
    <w:rPr>
      <w:rFonts w:ascii="Courier New" w:hAnsi="Courier New" w:cs="Courier New"/>
    </w:rPr>
  </w:style>
  <w:style w:type="character" w:customStyle="1" w:styleId="WW8Num23z0">
    <w:name w:val="WW8Num23z0"/>
    <w:rsid w:val="000E3695"/>
    <w:rPr>
      <w:rFonts w:ascii="Symbol" w:hAnsi="Symbol" w:cs="Symbol"/>
    </w:rPr>
  </w:style>
  <w:style w:type="character" w:customStyle="1" w:styleId="WW8Num23z1">
    <w:name w:val="WW8Num23z1"/>
    <w:rsid w:val="000E3695"/>
    <w:rPr>
      <w:rFonts w:ascii="Courier New" w:hAnsi="Courier New" w:cs="Courier New"/>
    </w:rPr>
  </w:style>
  <w:style w:type="character" w:customStyle="1" w:styleId="WW8Num23z2">
    <w:name w:val="WW8Num23z2"/>
    <w:rsid w:val="000E3695"/>
    <w:rPr>
      <w:rFonts w:ascii="Wingdings" w:hAnsi="Wingdings" w:cs="Wingdings"/>
    </w:rPr>
  </w:style>
  <w:style w:type="character" w:customStyle="1" w:styleId="WW8Num23z4">
    <w:name w:val="WW8Num23z4"/>
    <w:rsid w:val="000E3695"/>
    <w:rPr>
      <w:rFonts w:ascii="Courier New" w:hAnsi="Courier New" w:cs="Courier New"/>
    </w:rPr>
  </w:style>
  <w:style w:type="character" w:customStyle="1" w:styleId="WW8Num24z0">
    <w:name w:val="WW8Num24z0"/>
    <w:rsid w:val="000E3695"/>
    <w:rPr>
      <w:rFonts w:ascii="Symbol" w:hAnsi="Symbol" w:cs="Symbol"/>
    </w:rPr>
  </w:style>
  <w:style w:type="character" w:customStyle="1" w:styleId="WW8Num25z0">
    <w:name w:val="WW8Num25z0"/>
    <w:rsid w:val="000E3695"/>
    <w:rPr>
      <w:rFonts w:ascii="Symbol" w:hAnsi="Symbol" w:cs="Symbol"/>
    </w:rPr>
  </w:style>
  <w:style w:type="character" w:customStyle="1" w:styleId="WW8Num25z1">
    <w:name w:val="WW8Num25z1"/>
    <w:rsid w:val="000E3695"/>
    <w:rPr>
      <w:rFonts w:ascii="Courier New" w:hAnsi="Courier New" w:cs="Courier New"/>
    </w:rPr>
  </w:style>
  <w:style w:type="character" w:customStyle="1" w:styleId="WW8Num25z2">
    <w:name w:val="WW8Num25z2"/>
    <w:rsid w:val="000E3695"/>
    <w:rPr>
      <w:rFonts w:ascii="Wingdings" w:hAnsi="Wingdings" w:cs="Wingdings"/>
    </w:rPr>
  </w:style>
  <w:style w:type="character" w:customStyle="1" w:styleId="WW8Num25z4">
    <w:name w:val="WW8Num25z4"/>
    <w:rsid w:val="000E3695"/>
    <w:rPr>
      <w:rFonts w:ascii="Courier New" w:hAnsi="Courier New" w:cs="Courier New"/>
    </w:rPr>
  </w:style>
  <w:style w:type="character" w:customStyle="1" w:styleId="WW8Num27z0">
    <w:name w:val="WW8Num27z0"/>
    <w:rsid w:val="000E3695"/>
    <w:rPr>
      <w:rFonts w:ascii="Symbol" w:hAnsi="Symbol" w:cs="Symbol"/>
    </w:rPr>
  </w:style>
  <w:style w:type="character" w:customStyle="1" w:styleId="WW8Num28z0">
    <w:name w:val="WW8Num28z0"/>
    <w:rsid w:val="000E3695"/>
    <w:rPr>
      <w:rFonts w:ascii="Times New Roman" w:eastAsia="Times New Roman" w:hAnsi="Times New Roman"/>
    </w:rPr>
  </w:style>
  <w:style w:type="character" w:customStyle="1" w:styleId="WW8Num29z0">
    <w:name w:val="WW8Num29z0"/>
    <w:rsid w:val="000E3695"/>
    <w:rPr>
      <w:rFonts w:ascii="Symbol" w:hAnsi="Symbol" w:cs="Symbol"/>
    </w:rPr>
  </w:style>
  <w:style w:type="character" w:customStyle="1" w:styleId="WW8Num30z0">
    <w:name w:val="WW8Num30z0"/>
    <w:rsid w:val="000E3695"/>
    <w:rPr>
      <w:rFonts w:ascii="Symbol" w:hAnsi="Symbol" w:cs="Symbol"/>
    </w:rPr>
  </w:style>
  <w:style w:type="character" w:customStyle="1" w:styleId="WW8Num31z0">
    <w:name w:val="WW8Num31z0"/>
    <w:rsid w:val="000E3695"/>
    <w:rPr>
      <w:rFonts w:ascii="Symbol" w:hAnsi="Symbol"/>
    </w:rPr>
  </w:style>
  <w:style w:type="character" w:customStyle="1" w:styleId="WW8Num32z0">
    <w:name w:val="WW8Num32z0"/>
    <w:rsid w:val="000E3695"/>
    <w:rPr>
      <w:rFonts w:ascii="Symbol" w:hAnsi="Symbol"/>
    </w:rPr>
  </w:style>
  <w:style w:type="character" w:customStyle="1" w:styleId="WW8Num33z0">
    <w:name w:val="WW8Num33z0"/>
    <w:rsid w:val="000E3695"/>
    <w:rPr>
      <w:rFonts w:ascii="Symbol" w:hAnsi="Symbol" w:cs="Symbol"/>
    </w:rPr>
  </w:style>
  <w:style w:type="character" w:customStyle="1" w:styleId="WW8Num34z0">
    <w:name w:val="WW8Num34z0"/>
    <w:rsid w:val="000E3695"/>
    <w:rPr>
      <w:rFonts w:ascii="Symbol" w:hAnsi="Symbol" w:cs="Symbol"/>
    </w:rPr>
  </w:style>
  <w:style w:type="character" w:customStyle="1" w:styleId="WW8Num35z0">
    <w:name w:val="WW8Num35z0"/>
    <w:rsid w:val="000E3695"/>
    <w:rPr>
      <w:rFonts w:ascii="Symbol" w:hAnsi="Symbol"/>
    </w:rPr>
  </w:style>
  <w:style w:type="character" w:customStyle="1" w:styleId="WW8Num37z0">
    <w:name w:val="WW8Num37z0"/>
    <w:rsid w:val="000E3695"/>
    <w:rPr>
      <w:rFonts w:ascii="Symbol" w:hAnsi="Symbol" w:cs="Symbol"/>
    </w:rPr>
  </w:style>
  <w:style w:type="character" w:customStyle="1" w:styleId="WW8Num37z1">
    <w:name w:val="WW8Num37z1"/>
    <w:rsid w:val="000E3695"/>
    <w:rPr>
      <w:rFonts w:ascii="Courier New" w:hAnsi="Courier New" w:cs="Courier New"/>
    </w:rPr>
  </w:style>
  <w:style w:type="character" w:customStyle="1" w:styleId="WW8Num37z2">
    <w:name w:val="WW8Num37z2"/>
    <w:rsid w:val="000E3695"/>
    <w:rPr>
      <w:rFonts w:ascii="Wingdings" w:hAnsi="Wingdings" w:cs="Wingdings"/>
    </w:rPr>
  </w:style>
  <w:style w:type="character" w:customStyle="1" w:styleId="WW8Num38z0">
    <w:name w:val="WW8Num38z0"/>
    <w:rsid w:val="000E3695"/>
    <w:rPr>
      <w:rFonts w:ascii="Symbol" w:hAnsi="Symbol" w:cs="Symbol"/>
    </w:rPr>
  </w:style>
  <w:style w:type="character" w:customStyle="1" w:styleId="WW8Num38z1">
    <w:name w:val="WW8Num38z1"/>
    <w:rsid w:val="000E3695"/>
    <w:rPr>
      <w:rFonts w:ascii="Courier New" w:hAnsi="Courier New" w:cs="Courier New"/>
    </w:rPr>
  </w:style>
  <w:style w:type="character" w:customStyle="1" w:styleId="WW8Num38z2">
    <w:name w:val="WW8Num38z2"/>
    <w:rsid w:val="000E3695"/>
    <w:rPr>
      <w:rFonts w:ascii="Wingdings" w:hAnsi="Wingdings" w:cs="Wingdings"/>
    </w:rPr>
  </w:style>
  <w:style w:type="character" w:customStyle="1" w:styleId="WW8Num39z0">
    <w:name w:val="WW8Num39z0"/>
    <w:rsid w:val="000E3695"/>
    <w:rPr>
      <w:rFonts w:ascii="Symbol" w:hAnsi="Symbol" w:cs="Symbol"/>
    </w:rPr>
  </w:style>
  <w:style w:type="character" w:customStyle="1" w:styleId="WW8Num39z2">
    <w:name w:val="WW8Num39z2"/>
    <w:rsid w:val="000E3695"/>
    <w:rPr>
      <w:rFonts w:ascii="Wingdings" w:hAnsi="Wingdings" w:cs="Wingdings"/>
    </w:rPr>
  </w:style>
  <w:style w:type="character" w:customStyle="1" w:styleId="WW8Num39z4">
    <w:name w:val="WW8Num39z4"/>
    <w:rsid w:val="000E3695"/>
    <w:rPr>
      <w:rFonts w:ascii="Courier New" w:hAnsi="Courier New" w:cs="Courier New"/>
    </w:rPr>
  </w:style>
  <w:style w:type="character" w:customStyle="1" w:styleId="WW8Num41z0">
    <w:name w:val="WW8Num41z0"/>
    <w:rsid w:val="000E3695"/>
    <w:rPr>
      <w:rFonts w:ascii="Symbol" w:hAnsi="Symbol" w:cs="Symbol"/>
    </w:rPr>
  </w:style>
  <w:style w:type="character" w:customStyle="1" w:styleId="WW8Num41z1">
    <w:name w:val="WW8Num41z1"/>
    <w:rsid w:val="000E3695"/>
    <w:rPr>
      <w:rFonts w:ascii="Courier New" w:hAnsi="Courier New" w:cs="Courier New"/>
    </w:rPr>
  </w:style>
  <w:style w:type="character" w:customStyle="1" w:styleId="WW8Num41z2">
    <w:name w:val="WW8Num41z2"/>
    <w:rsid w:val="000E3695"/>
    <w:rPr>
      <w:rFonts w:ascii="Wingdings" w:hAnsi="Wingdings" w:cs="Wingdings"/>
    </w:rPr>
  </w:style>
  <w:style w:type="character" w:customStyle="1" w:styleId="WW8NumSt37z0">
    <w:name w:val="WW8NumSt37z0"/>
    <w:rsid w:val="000E3695"/>
    <w:rPr>
      <w:rFonts w:ascii="Helvetica" w:hAnsi="Helvetica"/>
    </w:rPr>
  </w:style>
  <w:style w:type="character" w:customStyle="1" w:styleId="26">
    <w:name w:val="Основной шрифт абзаца2"/>
    <w:rsid w:val="000E3695"/>
  </w:style>
  <w:style w:type="character" w:styleId="aff7">
    <w:name w:val="Hyperlink"/>
    <w:rsid w:val="000E3695"/>
    <w:rPr>
      <w:color w:val="0000FF"/>
      <w:u w:val="single"/>
    </w:rPr>
  </w:style>
  <w:style w:type="character" w:styleId="aff8">
    <w:name w:val="FollowedHyperlink"/>
    <w:rsid w:val="000E3695"/>
    <w:rPr>
      <w:color w:val="800080"/>
      <w:u w:val="single"/>
    </w:rPr>
  </w:style>
  <w:style w:type="character" w:styleId="aff9">
    <w:name w:val="line number"/>
    <w:basedOn w:val="26"/>
    <w:rsid w:val="000E3695"/>
  </w:style>
  <w:style w:type="character" w:customStyle="1" w:styleId="WW8Num2z0">
    <w:name w:val="WW8Num2z0"/>
    <w:rsid w:val="000E3695"/>
    <w:rPr>
      <w:rFonts w:ascii="Symbol" w:hAnsi="Symbol" w:cs="Symbol"/>
    </w:rPr>
  </w:style>
  <w:style w:type="character" w:customStyle="1" w:styleId="WW8Num3z0">
    <w:name w:val="WW8Num3z0"/>
    <w:rsid w:val="000E3695"/>
    <w:rPr>
      <w:rFonts w:ascii="Symbol" w:hAnsi="Symbol"/>
    </w:rPr>
  </w:style>
  <w:style w:type="character" w:customStyle="1" w:styleId="WW8Num21z1">
    <w:name w:val="WW8Num21z1"/>
    <w:rsid w:val="000E3695"/>
    <w:rPr>
      <w:rFonts w:ascii="Courier New" w:hAnsi="Courier New" w:cs="Courier New"/>
    </w:rPr>
  </w:style>
  <w:style w:type="character" w:customStyle="1" w:styleId="WW8Num21z2">
    <w:name w:val="WW8Num21z2"/>
    <w:rsid w:val="000E3695"/>
    <w:rPr>
      <w:rFonts w:ascii="Wingdings" w:hAnsi="Wingdings" w:cs="Wingdings"/>
    </w:rPr>
  </w:style>
  <w:style w:type="character" w:customStyle="1" w:styleId="WW8Num24z1">
    <w:name w:val="WW8Num24z1"/>
    <w:rsid w:val="000E3695"/>
    <w:rPr>
      <w:rFonts w:ascii="Courier New" w:hAnsi="Courier New" w:cs="Courier New"/>
    </w:rPr>
  </w:style>
  <w:style w:type="character" w:customStyle="1" w:styleId="WW8Num24z2">
    <w:name w:val="WW8Num24z2"/>
    <w:rsid w:val="000E3695"/>
    <w:rPr>
      <w:rFonts w:ascii="Wingdings" w:hAnsi="Wingdings" w:cs="Wingdings"/>
    </w:rPr>
  </w:style>
  <w:style w:type="character" w:customStyle="1" w:styleId="WW8Num27z1">
    <w:name w:val="WW8Num27z1"/>
    <w:rsid w:val="000E3695"/>
    <w:rPr>
      <w:rFonts w:ascii="Courier New" w:hAnsi="Courier New" w:cs="Courier New"/>
    </w:rPr>
  </w:style>
  <w:style w:type="character" w:customStyle="1" w:styleId="WW8Num27z2">
    <w:name w:val="WW8Num27z2"/>
    <w:rsid w:val="000E3695"/>
    <w:rPr>
      <w:rFonts w:ascii="Wingdings" w:hAnsi="Wingdings" w:cs="Wingdings"/>
    </w:rPr>
  </w:style>
  <w:style w:type="character" w:customStyle="1" w:styleId="WW8Num28z1">
    <w:name w:val="WW8Num28z1"/>
    <w:rsid w:val="000E3695"/>
    <w:rPr>
      <w:rFonts w:ascii="Symbol" w:hAnsi="Symbol" w:cs="Symbol"/>
    </w:rPr>
  </w:style>
  <w:style w:type="character" w:customStyle="1" w:styleId="WW8Num28z2">
    <w:name w:val="WW8Num28z2"/>
    <w:rsid w:val="000E3695"/>
    <w:rPr>
      <w:rFonts w:ascii="Wingdings" w:hAnsi="Wingdings" w:cs="Wingdings"/>
    </w:rPr>
  </w:style>
  <w:style w:type="character" w:customStyle="1" w:styleId="WW8Num28z4">
    <w:name w:val="WW8Num28z4"/>
    <w:rsid w:val="000E3695"/>
    <w:rPr>
      <w:rFonts w:ascii="Courier New" w:hAnsi="Courier New" w:cs="Courier New"/>
    </w:rPr>
  </w:style>
  <w:style w:type="character" w:customStyle="1" w:styleId="WW8Num29z1">
    <w:name w:val="WW8Num29z1"/>
    <w:rsid w:val="000E3695"/>
    <w:rPr>
      <w:rFonts w:ascii="Courier New" w:hAnsi="Courier New" w:cs="Courier New"/>
    </w:rPr>
  </w:style>
  <w:style w:type="character" w:customStyle="1" w:styleId="WW8Num29z2">
    <w:name w:val="WW8Num29z2"/>
    <w:rsid w:val="000E3695"/>
    <w:rPr>
      <w:rFonts w:ascii="Wingdings" w:hAnsi="Wingdings" w:cs="Wingdings"/>
    </w:rPr>
  </w:style>
  <w:style w:type="character" w:customStyle="1" w:styleId="15">
    <w:name w:val="Основной шрифт абзаца1"/>
    <w:rsid w:val="000E3695"/>
  </w:style>
  <w:style w:type="paragraph" w:customStyle="1" w:styleId="affa">
    <w:name w:val="Заголовок"/>
    <w:basedOn w:val="a1"/>
    <w:next w:val="ad"/>
    <w:rsid w:val="000E3695"/>
    <w:pPr>
      <w:keepNext/>
      <w:keepLines/>
      <w:widowControl/>
      <w:suppressAutoHyphens/>
      <w:overflowPunct w:val="0"/>
      <w:autoSpaceDN/>
      <w:adjustRightInd/>
      <w:spacing w:before="240" w:after="120" w:line="320" w:lineRule="exact"/>
      <w:ind w:firstLine="567"/>
      <w:jc w:val="both"/>
      <w:textAlignment w:val="baseline"/>
    </w:pPr>
    <w:rPr>
      <w:rFonts w:ascii="Arial" w:eastAsia="Lucida Sans Unicode" w:hAnsi="Arial" w:cs="Tahoma"/>
      <w:b/>
      <w:bCs/>
      <w:sz w:val="28"/>
      <w:szCs w:val="28"/>
      <w:lang w:eastAsia="ar-SA"/>
    </w:rPr>
  </w:style>
  <w:style w:type="paragraph" w:styleId="affb">
    <w:name w:val="List"/>
    <w:basedOn w:val="ad"/>
    <w:rsid w:val="000E3695"/>
    <w:pPr>
      <w:keepLines/>
      <w:widowControl w:val="0"/>
      <w:suppressAutoHyphens/>
      <w:overflowPunct w:val="0"/>
      <w:autoSpaceDE w:val="0"/>
      <w:spacing w:after="120" w:line="320" w:lineRule="exact"/>
      <w:ind w:firstLine="567"/>
      <w:jc w:val="left"/>
      <w:textAlignment w:val="baseline"/>
    </w:pPr>
    <w:rPr>
      <w:rFonts w:eastAsia="Times New Roman" w:cs="Tahoma"/>
      <w:sz w:val="20"/>
      <w:szCs w:val="20"/>
      <w:lang w:eastAsia="ar-SA"/>
    </w:rPr>
  </w:style>
  <w:style w:type="paragraph" w:customStyle="1" w:styleId="27">
    <w:name w:val="Название2"/>
    <w:basedOn w:val="a1"/>
    <w:rsid w:val="000E3695"/>
    <w:pPr>
      <w:keepLines/>
      <w:widowControl/>
      <w:suppressLineNumbers/>
      <w:suppressAutoHyphens/>
      <w:overflowPunct w:val="0"/>
      <w:autoSpaceDN/>
      <w:adjustRightInd/>
      <w:spacing w:before="120" w:after="120" w:line="320" w:lineRule="exact"/>
      <w:ind w:firstLine="567"/>
      <w:jc w:val="both"/>
      <w:textAlignment w:val="baseline"/>
    </w:pPr>
    <w:rPr>
      <w:rFonts w:ascii="Arial" w:hAnsi="Arial" w:cs="Tahoma"/>
      <w:b/>
      <w:bCs/>
      <w:i/>
      <w:iCs/>
      <w:szCs w:val="28"/>
      <w:lang w:eastAsia="ar-SA"/>
    </w:rPr>
  </w:style>
  <w:style w:type="paragraph" w:customStyle="1" w:styleId="28">
    <w:name w:val="Указатель2"/>
    <w:basedOn w:val="a1"/>
    <w:rsid w:val="000E3695"/>
    <w:pPr>
      <w:keepLines/>
      <w:widowControl/>
      <w:suppressLineNumbers/>
      <w:suppressAutoHyphens/>
      <w:overflowPunct w:val="0"/>
      <w:autoSpaceDN/>
      <w:adjustRightInd/>
      <w:spacing w:line="320" w:lineRule="exact"/>
      <w:ind w:firstLine="567"/>
      <w:jc w:val="both"/>
      <w:textAlignment w:val="baseline"/>
    </w:pPr>
    <w:rPr>
      <w:rFonts w:ascii="Arial" w:hAnsi="Arial" w:cs="Tahoma"/>
      <w:b/>
      <w:bCs/>
      <w:sz w:val="28"/>
      <w:szCs w:val="28"/>
      <w:lang w:eastAsia="ar-SA"/>
    </w:rPr>
  </w:style>
  <w:style w:type="paragraph" w:customStyle="1" w:styleId="HeadDoc">
    <w:name w:val="HeadDoc"/>
    <w:rsid w:val="000E3695"/>
    <w:pPr>
      <w:keepLines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Arial" w:hAnsi="Times New Roman" w:cs="Times New Roman"/>
      <w:sz w:val="28"/>
      <w:szCs w:val="28"/>
      <w:lang w:eastAsia="ar-SA"/>
    </w:rPr>
  </w:style>
  <w:style w:type="paragraph" w:customStyle="1" w:styleId="Iauiue2">
    <w:name w:val="Iau?iue2"/>
    <w:rsid w:val="000E3695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8"/>
      <w:szCs w:val="28"/>
      <w:lang w:eastAsia="ar-SA"/>
    </w:rPr>
  </w:style>
  <w:style w:type="paragraph" w:customStyle="1" w:styleId="210">
    <w:name w:val="Основной текст с отступом 21"/>
    <w:basedOn w:val="a1"/>
    <w:rsid w:val="000E3695"/>
    <w:pPr>
      <w:widowControl/>
      <w:suppressAutoHyphens/>
      <w:autoSpaceDE/>
      <w:autoSpaceDN/>
      <w:adjustRightInd/>
      <w:spacing w:line="200" w:lineRule="atLeast"/>
      <w:ind w:firstLine="720"/>
    </w:pPr>
    <w:rPr>
      <w:b/>
      <w:bCs/>
      <w:sz w:val="28"/>
      <w:szCs w:val="28"/>
      <w:lang w:eastAsia="ar-SA"/>
    </w:rPr>
  </w:style>
  <w:style w:type="paragraph" w:customStyle="1" w:styleId="16">
    <w:name w:val="Основной текст с отступом1"/>
    <w:basedOn w:val="a1"/>
    <w:rsid w:val="000E3695"/>
    <w:pPr>
      <w:keepLines/>
      <w:suppressAutoHyphens/>
      <w:overflowPunct w:val="0"/>
      <w:autoSpaceDN/>
      <w:adjustRightInd/>
      <w:spacing w:line="320" w:lineRule="atLeast"/>
      <w:ind w:firstLine="709"/>
      <w:jc w:val="both"/>
    </w:pPr>
    <w:rPr>
      <w:b/>
      <w:bCs/>
      <w:sz w:val="28"/>
      <w:szCs w:val="28"/>
      <w:lang w:eastAsia="ar-SA"/>
    </w:rPr>
  </w:style>
  <w:style w:type="paragraph" w:customStyle="1" w:styleId="42">
    <w:name w:val="Маркированный список 42"/>
    <w:basedOn w:val="a1"/>
    <w:rsid w:val="000E3695"/>
    <w:pPr>
      <w:widowControl/>
      <w:suppressAutoHyphens/>
      <w:autoSpaceDE/>
      <w:autoSpaceDN/>
      <w:adjustRightInd/>
      <w:spacing w:line="200" w:lineRule="atLeast"/>
    </w:pPr>
    <w:rPr>
      <w:b/>
      <w:bCs/>
      <w:lang w:val="en-GB" w:eastAsia="ar-SA"/>
    </w:rPr>
  </w:style>
  <w:style w:type="paragraph" w:customStyle="1" w:styleId="310">
    <w:name w:val="Основной текст 31"/>
    <w:basedOn w:val="a1"/>
    <w:rsid w:val="000E3695"/>
    <w:pPr>
      <w:shd w:val="clear" w:color="auto" w:fill="FFFFFF"/>
      <w:suppressAutoHyphens/>
      <w:autoSpaceDN/>
      <w:adjustRightInd/>
      <w:spacing w:line="200" w:lineRule="atLeast"/>
      <w:jc w:val="center"/>
    </w:pPr>
    <w:rPr>
      <w:b/>
      <w:bCs/>
      <w:sz w:val="28"/>
      <w:szCs w:val="28"/>
      <w:lang w:eastAsia="ar-SA"/>
    </w:rPr>
  </w:style>
  <w:style w:type="paragraph" w:customStyle="1" w:styleId="29">
    <w:name w:val="Îñíîâíîé òåêñò 2"/>
    <w:basedOn w:val="af5"/>
    <w:rsid w:val="000E3695"/>
    <w:pPr>
      <w:widowControl w:val="0"/>
      <w:suppressAutoHyphens/>
      <w:ind w:firstLine="720"/>
      <w:jc w:val="both"/>
    </w:pPr>
    <w:rPr>
      <w:rFonts w:eastAsia="Arial"/>
      <w:b/>
      <w:bCs/>
      <w:color w:val="000000"/>
      <w:sz w:val="24"/>
      <w:szCs w:val="24"/>
      <w:lang w:eastAsia="ar-SA"/>
    </w:rPr>
  </w:style>
  <w:style w:type="paragraph" w:customStyle="1" w:styleId="affc">
    <w:name w:val="основной"/>
    <w:basedOn w:val="a1"/>
    <w:rsid w:val="000E3695"/>
    <w:pPr>
      <w:keepNext/>
      <w:widowControl/>
      <w:suppressAutoHyphens/>
      <w:autoSpaceDE/>
      <w:autoSpaceDN/>
      <w:adjustRightInd/>
      <w:spacing w:line="200" w:lineRule="atLeast"/>
    </w:pPr>
    <w:rPr>
      <w:b/>
      <w:bCs/>
      <w:sz w:val="28"/>
      <w:szCs w:val="28"/>
      <w:lang w:eastAsia="ar-SA"/>
    </w:rPr>
  </w:style>
  <w:style w:type="paragraph" w:customStyle="1" w:styleId="Iauiue">
    <w:name w:val="Iau?iue"/>
    <w:rsid w:val="000E3695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33">
    <w:name w:val="Îñíîâíîé òåêñò ñ îòñòóïîì 3"/>
    <w:basedOn w:val="af5"/>
    <w:rsid w:val="000E3695"/>
    <w:pPr>
      <w:widowControl w:val="0"/>
      <w:suppressAutoHyphens/>
      <w:ind w:firstLine="567"/>
      <w:jc w:val="both"/>
    </w:pPr>
    <w:rPr>
      <w:rFonts w:ascii="Peterburg" w:eastAsia="Arial" w:hAnsi="Peterburg" w:cs="Peterburg"/>
      <w:b/>
      <w:bCs/>
      <w:i/>
      <w:iCs/>
      <w:sz w:val="24"/>
      <w:szCs w:val="24"/>
      <w:lang w:val="ru-RU" w:eastAsia="ar-SA"/>
    </w:rPr>
  </w:style>
  <w:style w:type="paragraph" w:customStyle="1" w:styleId="nienie">
    <w:name w:val="nienie"/>
    <w:basedOn w:val="Iauiue"/>
    <w:rsid w:val="000E3695"/>
    <w:pPr>
      <w:keepLines/>
      <w:numPr>
        <w:numId w:val="19"/>
      </w:numPr>
      <w:jc w:val="both"/>
    </w:pPr>
    <w:rPr>
      <w:rFonts w:ascii="Peterburg" w:hAnsi="Peterburg" w:cs="Peterburg"/>
      <w:sz w:val="24"/>
      <w:szCs w:val="24"/>
    </w:rPr>
  </w:style>
  <w:style w:type="paragraph" w:customStyle="1" w:styleId="Iniiaiieoaeno">
    <w:name w:val="Iniiaiie oaeno"/>
    <w:basedOn w:val="Iauiue"/>
    <w:rsid w:val="000E3695"/>
    <w:pPr>
      <w:widowControl/>
      <w:jc w:val="both"/>
    </w:pPr>
    <w:rPr>
      <w:rFonts w:ascii="Peterburg" w:hAnsi="Peterburg" w:cs="Peterburg"/>
    </w:rPr>
  </w:style>
  <w:style w:type="paragraph" w:customStyle="1" w:styleId="Iniiaiieoaeno2">
    <w:name w:val="Iniiaiie oaeno 2"/>
    <w:basedOn w:val="a1"/>
    <w:rsid w:val="000E3695"/>
    <w:pPr>
      <w:suppressAutoHyphens/>
      <w:autoSpaceDE/>
      <w:autoSpaceDN/>
      <w:adjustRightInd/>
      <w:spacing w:line="200" w:lineRule="atLeast"/>
      <w:ind w:firstLine="567"/>
      <w:jc w:val="both"/>
    </w:pPr>
    <w:rPr>
      <w:color w:val="000000"/>
      <w:sz w:val="28"/>
      <w:szCs w:val="28"/>
      <w:lang w:eastAsia="ar-SA"/>
    </w:rPr>
  </w:style>
  <w:style w:type="paragraph" w:customStyle="1" w:styleId="caaieiaie2">
    <w:name w:val="caaieiaie 2"/>
    <w:basedOn w:val="Iauiue"/>
    <w:next w:val="Iauiue"/>
    <w:rsid w:val="000E3695"/>
    <w:pPr>
      <w:keepNext/>
      <w:keepLines/>
      <w:spacing w:before="240" w:after="60"/>
      <w:jc w:val="center"/>
    </w:pPr>
    <w:rPr>
      <w:rFonts w:ascii="Peterburg" w:hAnsi="Peterburg" w:cs="Peterburg"/>
      <w:b/>
      <w:bCs/>
      <w:sz w:val="24"/>
      <w:szCs w:val="24"/>
    </w:rPr>
  </w:style>
  <w:style w:type="paragraph" w:customStyle="1" w:styleId="17">
    <w:name w:val="çàãîëîâîê 1"/>
    <w:basedOn w:val="af5"/>
    <w:next w:val="af5"/>
    <w:rsid w:val="000E3695"/>
    <w:pPr>
      <w:keepNext/>
      <w:widowControl w:val="0"/>
      <w:suppressAutoHyphens/>
    </w:pPr>
    <w:rPr>
      <w:rFonts w:eastAsia="Arial"/>
      <w:sz w:val="28"/>
      <w:szCs w:val="28"/>
      <w:lang w:val="ru-RU" w:eastAsia="ar-SA"/>
    </w:rPr>
  </w:style>
  <w:style w:type="paragraph" w:customStyle="1" w:styleId="affd">
    <w:name w:val="Îñíîâíîé òåêñò"/>
    <w:basedOn w:val="af5"/>
    <w:rsid w:val="000E3695"/>
    <w:pPr>
      <w:widowControl w:val="0"/>
      <w:tabs>
        <w:tab w:val="left" w:leader="dot" w:pos="9072"/>
      </w:tabs>
      <w:suppressAutoHyphens/>
      <w:jc w:val="both"/>
    </w:pPr>
    <w:rPr>
      <w:rFonts w:eastAsia="Arial"/>
      <w:b/>
      <w:bCs/>
      <w:sz w:val="24"/>
      <w:szCs w:val="24"/>
      <w:lang w:val="ru-RU" w:eastAsia="ar-SA"/>
    </w:rPr>
  </w:style>
  <w:style w:type="paragraph" w:customStyle="1" w:styleId="311">
    <w:name w:val="Основной текст с отступом 31"/>
    <w:basedOn w:val="a1"/>
    <w:rsid w:val="000E3695"/>
    <w:pPr>
      <w:widowControl/>
      <w:suppressAutoHyphens/>
      <w:autoSpaceDE/>
      <w:autoSpaceDN/>
      <w:adjustRightInd/>
      <w:spacing w:after="120" w:line="200" w:lineRule="atLeast"/>
      <w:ind w:left="283"/>
    </w:pPr>
    <w:rPr>
      <w:b/>
      <w:bCs/>
      <w:sz w:val="16"/>
      <w:szCs w:val="16"/>
      <w:lang w:eastAsia="ar-SA"/>
    </w:rPr>
  </w:style>
  <w:style w:type="paragraph" w:customStyle="1" w:styleId="Iniiaiieoaenonionooiii2">
    <w:name w:val="Iniiaiie oaeno n ionooiii 2"/>
    <w:basedOn w:val="Iauiue"/>
    <w:rsid w:val="000E3695"/>
    <w:pPr>
      <w:widowControl/>
      <w:ind w:firstLine="284"/>
      <w:jc w:val="both"/>
    </w:pPr>
    <w:rPr>
      <w:rFonts w:ascii="Peterburg" w:hAnsi="Peterburg" w:cs="Peterburg"/>
    </w:rPr>
  </w:style>
  <w:style w:type="paragraph" w:customStyle="1" w:styleId="320">
    <w:name w:val="Основной текст с отступом 32"/>
    <w:basedOn w:val="a1"/>
    <w:rsid w:val="000E3695"/>
    <w:pPr>
      <w:widowControl/>
      <w:suppressAutoHyphens/>
      <w:autoSpaceDE/>
      <w:autoSpaceDN/>
      <w:adjustRightInd/>
      <w:spacing w:after="120" w:line="200" w:lineRule="atLeast"/>
      <w:ind w:left="283"/>
    </w:pPr>
    <w:rPr>
      <w:b/>
      <w:bCs/>
      <w:sz w:val="16"/>
      <w:szCs w:val="16"/>
      <w:lang w:eastAsia="ar-SA"/>
    </w:rPr>
  </w:style>
  <w:style w:type="paragraph" w:customStyle="1" w:styleId="18">
    <w:name w:val="Название1"/>
    <w:basedOn w:val="a1"/>
    <w:rsid w:val="000E3695"/>
    <w:pPr>
      <w:keepLines/>
      <w:widowControl/>
      <w:suppressLineNumbers/>
      <w:suppressAutoHyphens/>
      <w:overflowPunct w:val="0"/>
      <w:autoSpaceDN/>
      <w:adjustRightInd/>
      <w:spacing w:before="120" w:after="120" w:line="320" w:lineRule="exact"/>
      <w:ind w:firstLine="567"/>
      <w:jc w:val="both"/>
      <w:textAlignment w:val="baseline"/>
    </w:pPr>
    <w:rPr>
      <w:rFonts w:ascii="Arial" w:hAnsi="Arial" w:cs="Tahoma"/>
      <w:b/>
      <w:bCs/>
      <w:i/>
      <w:iCs/>
      <w:sz w:val="28"/>
      <w:szCs w:val="28"/>
      <w:lang w:eastAsia="ar-SA"/>
    </w:rPr>
  </w:style>
  <w:style w:type="paragraph" w:customStyle="1" w:styleId="19">
    <w:name w:val="Указатель1"/>
    <w:basedOn w:val="a1"/>
    <w:rsid w:val="000E3695"/>
    <w:pPr>
      <w:keepLines/>
      <w:widowControl/>
      <w:suppressLineNumbers/>
      <w:suppressAutoHyphens/>
      <w:overflowPunct w:val="0"/>
      <w:autoSpaceDN/>
      <w:adjustRightInd/>
      <w:spacing w:line="320" w:lineRule="exact"/>
      <w:ind w:firstLine="567"/>
      <w:jc w:val="both"/>
      <w:textAlignment w:val="baseline"/>
    </w:pPr>
    <w:rPr>
      <w:rFonts w:ascii="Arial" w:hAnsi="Arial" w:cs="Tahoma"/>
      <w:b/>
      <w:bCs/>
      <w:sz w:val="28"/>
      <w:szCs w:val="28"/>
      <w:lang w:eastAsia="ar-SA"/>
    </w:rPr>
  </w:style>
  <w:style w:type="paragraph" w:customStyle="1" w:styleId="41">
    <w:name w:val="Маркированный список 41"/>
    <w:basedOn w:val="a1"/>
    <w:rsid w:val="000E3695"/>
    <w:pPr>
      <w:widowControl/>
      <w:suppressAutoHyphens/>
      <w:autoSpaceDE/>
      <w:autoSpaceDN/>
      <w:adjustRightInd/>
      <w:spacing w:line="200" w:lineRule="atLeast"/>
    </w:pPr>
    <w:rPr>
      <w:b/>
      <w:bCs/>
      <w:lang w:val="en-GB" w:eastAsia="ar-SA"/>
    </w:rPr>
  </w:style>
  <w:style w:type="paragraph" w:customStyle="1" w:styleId="affe">
    <w:name w:val="Содержимое таблицы"/>
    <w:basedOn w:val="a1"/>
    <w:rsid w:val="000E3695"/>
    <w:pPr>
      <w:keepLines/>
      <w:widowControl/>
      <w:suppressLineNumbers/>
      <w:suppressAutoHyphens/>
      <w:overflowPunct w:val="0"/>
      <w:autoSpaceDN/>
      <w:adjustRightInd/>
      <w:spacing w:line="320" w:lineRule="exact"/>
      <w:ind w:firstLine="567"/>
      <w:jc w:val="both"/>
      <w:textAlignment w:val="baseline"/>
    </w:pPr>
    <w:rPr>
      <w:b/>
      <w:bCs/>
      <w:sz w:val="28"/>
      <w:szCs w:val="28"/>
      <w:lang w:eastAsia="ar-SA"/>
    </w:rPr>
  </w:style>
  <w:style w:type="paragraph" w:customStyle="1" w:styleId="afff">
    <w:name w:val="Заголовок таблицы"/>
    <w:basedOn w:val="affe"/>
    <w:rsid w:val="000E3695"/>
    <w:pPr>
      <w:jc w:val="center"/>
    </w:pPr>
    <w:rPr>
      <w:b w:val="0"/>
      <w:bCs w:val="0"/>
      <w:i/>
      <w:iCs/>
    </w:rPr>
  </w:style>
  <w:style w:type="paragraph" w:customStyle="1" w:styleId="afff0">
    <w:name w:val="Содержимое врезки"/>
    <w:basedOn w:val="ad"/>
    <w:rsid w:val="000E3695"/>
    <w:pPr>
      <w:keepLines/>
      <w:widowControl w:val="0"/>
      <w:suppressAutoHyphens/>
      <w:overflowPunct w:val="0"/>
      <w:autoSpaceDE w:val="0"/>
      <w:spacing w:after="120" w:line="320" w:lineRule="exact"/>
      <w:ind w:firstLine="567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0">
    <w:name w:val="List Paragraph"/>
    <w:basedOn w:val="a1"/>
    <w:qFormat/>
    <w:rsid w:val="000E3695"/>
    <w:pPr>
      <w:widowControl/>
      <w:numPr>
        <w:numId w:val="20"/>
      </w:numPr>
      <w:shd w:val="clear" w:color="auto" w:fill="FFFFFF"/>
      <w:autoSpaceDE/>
      <w:autoSpaceDN/>
      <w:adjustRightInd/>
      <w:spacing w:before="240" w:after="240" w:line="200" w:lineRule="atLeast"/>
      <w:contextualSpacing/>
      <w:jc w:val="center"/>
    </w:pPr>
    <w:rPr>
      <w:bCs/>
      <w:spacing w:val="-8"/>
      <w:sz w:val="28"/>
    </w:rPr>
  </w:style>
  <w:style w:type="paragraph" w:customStyle="1" w:styleId="ConsPlusCell">
    <w:name w:val="ConsPlusCell"/>
    <w:uiPriority w:val="99"/>
    <w:rsid w:val="000E36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a">
    <w:name w:val="Цитата1"/>
    <w:basedOn w:val="a1"/>
    <w:rsid w:val="000E3695"/>
    <w:pPr>
      <w:widowControl/>
      <w:autoSpaceDE/>
      <w:autoSpaceDN/>
      <w:adjustRightInd/>
      <w:spacing w:line="200" w:lineRule="atLeast"/>
      <w:ind w:left="360" w:right="-625"/>
    </w:pPr>
    <w:rPr>
      <w:b/>
      <w:bCs/>
      <w:kern w:val="1"/>
      <w:sz w:val="28"/>
    </w:rPr>
  </w:style>
  <w:style w:type="paragraph" w:customStyle="1" w:styleId="afff1">
    <w:name w:val="обычный_"/>
    <w:basedOn w:val="a1"/>
    <w:autoRedefine/>
    <w:rsid w:val="000E3695"/>
    <w:pPr>
      <w:autoSpaceDE/>
      <w:autoSpaceDN/>
      <w:adjustRightInd/>
      <w:jc w:val="both"/>
    </w:pPr>
    <w:rPr>
      <w:sz w:val="28"/>
      <w:szCs w:val="28"/>
      <w:lang w:eastAsia="en-US"/>
    </w:rPr>
  </w:style>
  <w:style w:type="character" w:customStyle="1" w:styleId="blk">
    <w:name w:val="blk"/>
    <w:basedOn w:val="a2"/>
    <w:rsid w:val="000E3695"/>
  </w:style>
  <w:style w:type="paragraph" w:customStyle="1" w:styleId="afff2">
    <w:name w:val="Нормальный (таблица)"/>
    <w:basedOn w:val="a1"/>
    <w:next w:val="a1"/>
    <w:uiPriority w:val="99"/>
    <w:rsid w:val="000E3695"/>
    <w:pPr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97</Pages>
  <Words>28316</Words>
  <Characters>161407</Characters>
  <Application>Microsoft Office Word</Application>
  <DocSecurity>0</DocSecurity>
  <Lines>1345</Lines>
  <Paragraphs>378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Архитектура</cp:lastModifiedBy>
  <cp:revision>11</cp:revision>
  <cp:lastPrinted>2020-08-26T08:52:00Z</cp:lastPrinted>
  <dcterms:created xsi:type="dcterms:W3CDTF">2020-08-18T08:54:00Z</dcterms:created>
  <dcterms:modified xsi:type="dcterms:W3CDTF">2020-09-05T11:07:00Z</dcterms:modified>
</cp:coreProperties>
</file>